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598CF" w14:textId="77777777" w:rsidR="00B936E7" w:rsidRDefault="00AC3AE5">
      <w:r>
        <w:rPr>
          <w:noProof/>
        </w:rPr>
        <w:drawing>
          <wp:inline distT="0" distB="0" distL="0" distR="0" wp14:anchorId="51457971" wp14:editId="7150D27E">
            <wp:extent cx="4835375" cy="7948799"/>
            <wp:effectExtent l="0" t="0" r="0" b="0"/>
            <wp:docPr id="1" name="img1a619064-a36b-47ee-9093-f59b16816c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a619064-a36b-47ee-9093-f59b16816c6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5375" cy="794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429D8" w14:textId="77777777" w:rsidR="00B936E7" w:rsidRDefault="00AC3AE5">
      <w:r>
        <w:br w:type="page"/>
      </w:r>
    </w:p>
    <w:p w14:paraId="4CA62BD8" w14:textId="77777777" w:rsidR="00B936E7" w:rsidRDefault="00AC3AE5">
      <w:pPr>
        <w:pStyle w:val="Heading1"/>
      </w:pPr>
      <w:r>
        <w:lastRenderedPageBreak/>
        <w:t>SOA Patterns</w:t>
      </w:r>
    </w:p>
    <w:p w14:paraId="1DECD85C" w14:textId="77777777" w:rsidR="00B936E7" w:rsidRDefault="00AC3AE5">
      <w:r>
        <w:br/>
        <w:t>Built front SOA Design Patterns by Thomas Erl - Prentice Hall - http://www.soapatterns.org/</w:t>
      </w:r>
    </w:p>
    <w:p w14:paraId="22350190" w14:textId="77777777" w:rsidR="00B936E7" w:rsidRDefault="00AC3AE5">
      <w:pPr>
        <w:pStyle w:val="ListParagraph"/>
        <w:numPr>
          <w:ilvl w:val="0"/>
          <w:numId w:val="1"/>
        </w:numPr>
      </w:pPr>
      <w:r>
        <w:t>Service Inventory Patterns</w:t>
      </w:r>
    </w:p>
    <w:p w14:paraId="6689B75E" w14:textId="77777777" w:rsidR="00B936E7" w:rsidRDefault="00AC3AE5">
      <w:pPr>
        <w:pStyle w:val="ListParagraph"/>
        <w:numPr>
          <w:ilvl w:val="1"/>
          <w:numId w:val="1"/>
        </w:numPr>
      </w:pPr>
      <w:r>
        <w:t>Inventory Governance Patterns</w:t>
      </w:r>
    </w:p>
    <w:p w14:paraId="4C4C8AFB" w14:textId="77777777" w:rsidR="00B936E7" w:rsidRDefault="00AC3AE5">
      <w:pPr>
        <w:pStyle w:val="ListParagraph"/>
        <w:numPr>
          <w:ilvl w:val="2"/>
          <w:numId w:val="1"/>
        </w:numPr>
      </w:pPr>
      <w:r>
        <w:t>Canonical Expression</w:t>
      </w:r>
      <w:r>
        <w:br/>
      </w:r>
      <w:hyperlink r:id="rId6" w:history="1">
        <w:r>
          <w:rPr>
            <w:rStyle w:val="Hyperlink"/>
            <w:sz w:val="20"/>
            <w:szCs w:val="20"/>
          </w:rPr>
          <w:t>http://www.soapatterns.org/canonical_expression.asp</w:t>
        </w:r>
      </w:hyperlink>
    </w:p>
    <w:p w14:paraId="2F7CA65C" w14:textId="77777777" w:rsidR="00B936E7" w:rsidRDefault="00AC3AE5">
      <w:pPr>
        <w:pStyle w:val="ListParagraph"/>
        <w:numPr>
          <w:ilvl w:val="2"/>
          <w:numId w:val="1"/>
        </w:numPr>
      </w:pPr>
      <w:r>
        <w:t>Metadata Centralization</w:t>
      </w:r>
      <w:r>
        <w:br/>
      </w:r>
      <w:hyperlink r:id="rId7" w:history="1">
        <w:r>
          <w:rPr>
            <w:rStyle w:val="Hyperlink"/>
            <w:sz w:val="20"/>
            <w:szCs w:val="20"/>
          </w:rPr>
          <w:t>http://www.soapatterns.org/metadata_central</w:t>
        </w:r>
        <w:r>
          <w:rPr>
            <w:rStyle w:val="Hyperlink"/>
            <w:sz w:val="20"/>
            <w:szCs w:val="20"/>
          </w:rPr>
          <w:t>ization.asp</w:t>
        </w:r>
      </w:hyperlink>
    </w:p>
    <w:p w14:paraId="5C06F5D5" w14:textId="77777777" w:rsidR="00B936E7" w:rsidRDefault="00AC3AE5">
      <w:pPr>
        <w:pStyle w:val="ListParagraph"/>
        <w:numPr>
          <w:ilvl w:val="2"/>
          <w:numId w:val="1"/>
        </w:numPr>
      </w:pPr>
      <w:r>
        <w:t>Canonical Versioning</w:t>
      </w:r>
    </w:p>
    <w:p w14:paraId="1211C120" w14:textId="77777777" w:rsidR="00B936E7" w:rsidRDefault="00AC3AE5">
      <w:pPr>
        <w:pStyle w:val="ListParagraph"/>
        <w:numPr>
          <w:ilvl w:val="1"/>
          <w:numId w:val="1"/>
        </w:numPr>
      </w:pPr>
      <w:r>
        <w:t>Inventory Centralization Patterns</w:t>
      </w:r>
    </w:p>
    <w:p w14:paraId="4E2AACCF" w14:textId="77777777" w:rsidR="00B936E7" w:rsidRDefault="00AC3AE5">
      <w:pPr>
        <w:pStyle w:val="ListParagraph"/>
        <w:numPr>
          <w:ilvl w:val="2"/>
          <w:numId w:val="1"/>
        </w:numPr>
      </w:pPr>
      <w:r>
        <w:t>Process Centralization</w:t>
      </w:r>
    </w:p>
    <w:p w14:paraId="56346647" w14:textId="77777777" w:rsidR="00B936E7" w:rsidRDefault="00AC3AE5">
      <w:pPr>
        <w:pStyle w:val="ListParagraph"/>
        <w:numPr>
          <w:ilvl w:val="2"/>
          <w:numId w:val="1"/>
        </w:numPr>
      </w:pPr>
      <w:r>
        <w:t>Schema Centraization</w:t>
      </w:r>
    </w:p>
    <w:p w14:paraId="33448CE8" w14:textId="77777777" w:rsidR="00B936E7" w:rsidRDefault="00AC3AE5">
      <w:pPr>
        <w:pStyle w:val="ListParagraph"/>
        <w:numPr>
          <w:ilvl w:val="2"/>
          <w:numId w:val="1"/>
        </w:numPr>
      </w:pPr>
      <w:r>
        <w:t>Policy Centralization</w:t>
      </w:r>
    </w:p>
    <w:p w14:paraId="67DE7553" w14:textId="77777777" w:rsidR="00B936E7" w:rsidRDefault="00AC3AE5">
      <w:pPr>
        <w:pStyle w:val="ListParagraph"/>
        <w:numPr>
          <w:ilvl w:val="2"/>
          <w:numId w:val="1"/>
        </w:numPr>
      </w:pPr>
      <w:r>
        <w:t>Rules Centralization</w:t>
      </w:r>
    </w:p>
    <w:p w14:paraId="5C47D136" w14:textId="77777777" w:rsidR="00B936E7" w:rsidRDefault="00AC3AE5">
      <w:pPr>
        <w:pStyle w:val="ListParagraph"/>
        <w:numPr>
          <w:ilvl w:val="1"/>
          <w:numId w:val="1"/>
        </w:numPr>
      </w:pPr>
      <w:r>
        <w:t>Foundational Inventory Patterns</w:t>
      </w:r>
    </w:p>
    <w:p w14:paraId="4A31D936" w14:textId="77777777" w:rsidR="00B936E7" w:rsidRDefault="00AC3AE5">
      <w:pPr>
        <w:pStyle w:val="ListParagraph"/>
        <w:numPr>
          <w:ilvl w:val="2"/>
          <w:numId w:val="1"/>
        </w:numPr>
      </w:pPr>
      <w:r>
        <w:t>Boundary patterns</w:t>
      </w:r>
    </w:p>
    <w:p w14:paraId="7566C93A" w14:textId="77777777" w:rsidR="00B936E7" w:rsidRDefault="00AC3AE5">
      <w:pPr>
        <w:pStyle w:val="ListParagraph"/>
        <w:numPr>
          <w:ilvl w:val="3"/>
          <w:numId w:val="1"/>
        </w:numPr>
      </w:pPr>
      <w:r>
        <w:t>Domain Inventory</w:t>
      </w:r>
    </w:p>
    <w:p w14:paraId="0342A365" w14:textId="77777777" w:rsidR="00B936E7" w:rsidRDefault="00AC3AE5">
      <w:pPr>
        <w:pStyle w:val="ListParagraph"/>
        <w:numPr>
          <w:ilvl w:val="3"/>
          <w:numId w:val="1"/>
        </w:numPr>
      </w:pPr>
      <w:r>
        <w:t>Enterprise Inventory</w:t>
      </w:r>
    </w:p>
    <w:p w14:paraId="2E830DC5" w14:textId="77777777" w:rsidR="00B936E7" w:rsidRDefault="00AC3AE5">
      <w:pPr>
        <w:pStyle w:val="ListParagraph"/>
        <w:numPr>
          <w:ilvl w:val="2"/>
          <w:numId w:val="1"/>
        </w:numPr>
      </w:pPr>
      <w:r>
        <w:t>Inventory Stru</w:t>
      </w:r>
      <w:r>
        <w:t>cture Patterns</w:t>
      </w:r>
    </w:p>
    <w:p w14:paraId="74B3FB42" w14:textId="77777777" w:rsidR="00B936E7" w:rsidRDefault="00AC3AE5">
      <w:pPr>
        <w:pStyle w:val="ListParagraph"/>
        <w:numPr>
          <w:ilvl w:val="3"/>
          <w:numId w:val="1"/>
        </w:numPr>
      </w:pPr>
      <w:r>
        <w:t>Service Normalization</w:t>
      </w:r>
    </w:p>
    <w:p w14:paraId="37BB08C4" w14:textId="77777777" w:rsidR="00B936E7" w:rsidRDefault="00AC3AE5">
      <w:pPr>
        <w:pStyle w:val="ListParagraph"/>
        <w:numPr>
          <w:ilvl w:val="3"/>
          <w:numId w:val="1"/>
        </w:numPr>
      </w:pPr>
      <w:r>
        <w:t>Logic Centralization</w:t>
      </w:r>
    </w:p>
    <w:p w14:paraId="1D4C0F5D" w14:textId="77777777" w:rsidR="00B936E7" w:rsidRDefault="00AC3AE5">
      <w:pPr>
        <w:pStyle w:val="ListParagraph"/>
        <w:numPr>
          <w:ilvl w:val="3"/>
          <w:numId w:val="1"/>
        </w:numPr>
      </w:pPr>
      <w:r>
        <w:t>Service layers</w:t>
      </w:r>
    </w:p>
    <w:p w14:paraId="09F61331" w14:textId="77777777" w:rsidR="00B936E7" w:rsidRDefault="00AC3AE5">
      <w:pPr>
        <w:pStyle w:val="ListParagraph"/>
        <w:numPr>
          <w:ilvl w:val="2"/>
          <w:numId w:val="1"/>
        </w:numPr>
      </w:pPr>
      <w:r>
        <w:t>Inventory Standardisation Patterns</w:t>
      </w:r>
    </w:p>
    <w:p w14:paraId="404AFF50" w14:textId="77777777" w:rsidR="00B936E7" w:rsidRDefault="00AC3AE5">
      <w:pPr>
        <w:pStyle w:val="ListParagraph"/>
        <w:numPr>
          <w:ilvl w:val="3"/>
          <w:numId w:val="1"/>
        </w:numPr>
      </w:pPr>
      <w:r>
        <w:t>Canonical Protocol</w:t>
      </w:r>
    </w:p>
    <w:p w14:paraId="183188F7" w14:textId="77777777" w:rsidR="00B936E7" w:rsidRDefault="00AC3AE5">
      <w:pPr>
        <w:pStyle w:val="ListParagraph"/>
        <w:numPr>
          <w:ilvl w:val="3"/>
          <w:numId w:val="1"/>
        </w:numPr>
      </w:pPr>
      <w:r>
        <w:t>Canonical Schema</w:t>
      </w:r>
    </w:p>
    <w:p w14:paraId="3F602A98" w14:textId="77777777" w:rsidR="00B936E7" w:rsidRDefault="00AC3AE5">
      <w:pPr>
        <w:pStyle w:val="ListParagraph"/>
        <w:numPr>
          <w:ilvl w:val="1"/>
          <w:numId w:val="1"/>
        </w:numPr>
      </w:pPr>
      <w:r>
        <w:t>Logical Inventory Layer Patterns</w:t>
      </w:r>
    </w:p>
    <w:p w14:paraId="674EF244" w14:textId="77777777" w:rsidR="00B936E7" w:rsidRDefault="00AC3AE5">
      <w:pPr>
        <w:pStyle w:val="ListParagraph"/>
        <w:numPr>
          <w:ilvl w:val="2"/>
          <w:numId w:val="1"/>
        </w:numPr>
      </w:pPr>
      <w:r>
        <w:t>Utility Abstraction</w:t>
      </w:r>
    </w:p>
    <w:p w14:paraId="5AB10DDE" w14:textId="77777777" w:rsidR="00B936E7" w:rsidRDefault="00AC3AE5">
      <w:pPr>
        <w:pStyle w:val="ListParagraph"/>
        <w:numPr>
          <w:ilvl w:val="2"/>
          <w:numId w:val="1"/>
        </w:numPr>
      </w:pPr>
      <w:r>
        <w:t>entity Abstraction</w:t>
      </w:r>
    </w:p>
    <w:p w14:paraId="556DDE74" w14:textId="77777777" w:rsidR="00B936E7" w:rsidRDefault="00AC3AE5">
      <w:pPr>
        <w:pStyle w:val="ListParagraph"/>
        <w:numPr>
          <w:ilvl w:val="2"/>
          <w:numId w:val="1"/>
        </w:numPr>
      </w:pPr>
      <w:r>
        <w:t>Process Abstraction</w:t>
      </w:r>
    </w:p>
    <w:p w14:paraId="72FBFC0D" w14:textId="77777777" w:rsidR="00B936E7" w:rsidRDefault="00AC3AE5">
      <w:pPr>
        <w:pStyle w:val="ListParagraph"/>
        <w:numPr>
          <w:ilvl w:val="1"/>
          <w:numId w:val="1"/>
        </w:numPr>
      </w:pPr>
      <w:r>
        <w:t>Inventory Implimentation Patterns</w:t>
      </w:r>
    </w:p>
    <w:p w14:paraId="48017EDA" w14:textId="77777777" w:rsidR="00B936E7" w:rsidRDefault="00AC3AE5">
      <w:pPr>
        <w:pStyle w:val="ListParagraph"/>
        <w:numPr>
          <w:ilvl w:val="2"/>
          <w:numId w:val="1"/>
        </w:numPr>
      </w:pPr>
      <w:r>
        <w:t>Dual Protocols</w:t>
      </w:r>
    </w:p>
    <w:p w14:paraId="7C6C3C0C" w14:textId="77777777" w:rsidR="00B936E7" w:rsidRDefault="00AC3AE5">
      <w:pPr>
        <w:pStyle w:val="ListParagraph"/>
        <w:numPr>
          <w:ilvl w:val="2"/>
          <w:numId w:val="1"/>
        </w:numPr>
      </w:pPr>
      <w:r>
        <w:t>Canonical Resources</w:t>
      </w:r>
    </w:p>
    <w:p w14:paraId="5F4883CE" w14:textId="77777777" w:rsidR="00B936E7" w:rsidRDefault="00AC3AE5">
      <w:pPr>
        <w:pStyle w:val="ListParagraph"/>
        <w:numPr>
          <w:ilvl w:val="2"/>
          <w:numId w:val="1"/>
        </w:numPr>
      </w:pPr>
      <w:r>
        <w:t>State Repository</w:t>
      </w:r>
    </w:p>
    <w:p w14:paraId="7BF561F4" w14:textId="77777777" w:rsidR="00B936E7" w:rsidRDefault="00AC3AE5">
      <w:pPr>
        <w:pStyle w:val="ListParagraph"/>
        <w:numPr>
          <w:ilvl w:val="2"/>
          <w:numId w:val="1"/>
        </w:numPr>
      </w:pPr>
      <w:r>
        <w:t>Stateful Services</w:t>
      </w:r>
    </w:p>
    <w:p w14:paraId="0FBBD1F8" w14:textId="77777777" w:rsidR="00B936E7" w:rsidRDefault="00AC3AE5">
      <w:pPr>
        <w:pStyle w:val="ListParagraph"/>
        <w:numPr>
          <w:ilvl w:val="2"/>
          <w:numId w:val="1"/>
        </w:numPr>
      </w:pPr>
      <w:r>
        <w:t>Service Grid</w:t>
      </w:r>
    </w:p>
    <w:p w14:paraId="3372C22E" w14:textId="77777777" w:rsidR="00B936E7" w:rsidRDefault="00AC3AE5">
      <w:pPr>
        <w:pStyle w:val="ListParagraph"/>
        <w:numPr>
          <w:ilvl w:val="2"/>
          <w:numId w:val="1"/>
        </w:numPr>
      </w:pPr>
      <w:r>
        <w:t>Inventory Endpoint</w:t>
      </w:r>
    </w:p>
    <w:p w14:paraId="54902332" w14:textId="77777777" w:rsidR="00B936E7" w:rsidRDefault="00AC3AE5">
      <w:pPr>
        <w:pStyle w:val="ListParagraph"/>
        <w:numPr>
          <w:ilvl w:val="2"/>
          <w:numId w:val="1"/>
        </w:numPr>
      </w:pPr>
      <w:r>
        <w:t>Cross Domain Utility Layer</w:t>
      </w:r>
    </w:p>
    <w:p w14:paraId="38A30FC1" w14:textId="77777777" w:rsidR="00B936E7" w:rsidRDefault="00AC3AE5">
      <w:pPr>
        <w:pStyle w:val="ListParagraph"/>
        <w:numPr>
          <w:ilvl w:val="0"/>
          <w:numId w:val="1"/>
        </w:numPr>
      </w:pPr>
      <w:r>
        <w:t>Service Composition Design Patterns</w:t>
      </w:r>
    </w:p>
    <w:p w14:paraId="62A029BD" w14:textId="77777777" w:rsidR="00B936E7" w:rsidRDefault="00AC3AE5">
      <w:pPr>
        <w:pStyle w:val="ListParagraph"/>
        <w:numPr>
          <w:ilvl w:val="1"/>
          <w:numId w:val="1"/>
        </w:numPr>
      </w:pPr>
      <w:r>
        <w:t>Capability Composition Patterns</w:t>
      </w:r>
    </w:p>
    <w:p w14:paraId="356E3491" w14:textId="77777777" w:rsidR="00B936E7" w:rsidRDefault="00AC3AE5">
      <w:pPr>
        <w:pStyle w:val="ListParagraph"/>
        <w:numPr>
          <w:ilvl w:val="2"/>
          <w:numId w:val="1"/>
        </w:numPr>
      </w:pPr>
      <w:r>
        <w:t>Capability Composition</w:t>
      </w:r>
    </w:p>
    <w:p w14:paraId="5FE370A5" w14:textId="77777777" w:rsidR="00B936E7" w:rsidRDefault="00AC3AE5">
      <w:pPr>
        <w:pStyle w:val="ListParagraph"/>
        <w:numPr>
          <w:ilvl w:val="2"/>
          <w:numId w:val="1"/>
        </w:numPr>
      </w:pPr>
      <w:r>
        <w:t>Ca</w:t>
      </w:r>
      <w:r>
        <w:t>pability recomposition</w:t>
      </w:r>
    </w:p>
    <w:p w14:paraId="33655F35" w14:textId="77777777" w:rsidR="00B936E7" w:rsidRDefault="00AC3AE5">
      <w:pPr>
        <w:pStyle w:val="ListParagraph"/>
        <w:numPr>
          <w:ilvl w:val="1"/>
          <w:numId w:val="1"/>
        </w:numPr>
      </w:pPr>
      <w:r>
        <w:t>Service Messaging Patterns</w:t>
      </w:r>
    </w:p>
    <w:p w14:paraId="530231FE" w14:textId="77777777" w:rsidR="00B936E7" w:rsidRDefault="00AC3AE5">
      <w:pPr>
        <w:pStyle w:val="ListParagraph"/>
        <w:numPr>
          <w:ilvl w:val="2"/>
          <w:numId w:val="1"/>
        </w:numPr>
      </w:pPr>
      <w:r>
        <w:t>Service Messaging</w:t>
      </w:r>
    </w:p>
    <w:p w14:paraId="1644D0E4" w14:textId="77777777" w:rsidR="00B936E7" w:rsidRDefault="00AC3AE5">
      <w:pPr>
        <w:pStyle w:val="ListParagraph"/>
        <w:numPr>
          <w:ilvl w:val="2"/>
          <w:numId w:val="1"/>
        </w:numPr>
      </w:pPr>
      <w:r>
        <w:t>Messaging Metadata</w:t>
      </w:r>
    </w:p>
    <w:p w14:paraId="690E78B7" w14:textId="77777777" w:rsidR="00B936E7" w:rsidRDefault="00AC3AE5">
      <w:pPr>
        <w:pStyle w:val="ListParagraph"/>
        <w:numPr>
          <w:ilvl w:val="2"/>
          <w:numId w:val="1"/>
        </w:numPr>
      </w:pPr>
      <w:r>
        <w:t>Service Agent</w:t>
      </w:r>
    </w:p>
    <w:p w14:paraId="6B3A0607" w14:textId="77777777" w:rsidR="00B936E7" w:rsidRDefault="00AC3AE5">
      <w:pPr>
        <w:pStyle w:val="ListParagraph"/>
        <w:numPr>
          <w:ilvl w:val="2"/>
          <w:numId w:val="1"/>
        </w:numPr>
      </w:pPr>
      <w:r>
        <w:lastRenderedPageBreak/>
        <w:t>Intermediate routing</w:t>
      </w:r>
    </w:p>
    <w:p w14:paraId="2C063CEB" w14:textId="77777777" w:rsidR="00B936E7" w:rsidRDefault="00AC3AE5">
      <w:pPr>
        <w:pStyle w:val="ListParagraph"/>
        <w:numPr>
          <w:ilvl w:val="2"/>
          <w:numId w:val="1"/>
        </w:numPr>
      </w:pPr>
      <w:r>
        <w:t>State Messaging</w:t>
      </w:r>
    </w:p>
    <w:p w14:paraId="065BDF50" w14:textId="77777777" w:rsidR="00B936E7" w:rsidRDefault="00AC3AE5">
      <w:pPr>
        <w:pStyle w:val="ListParagraph"/>
        <w:numPr>
          <w:ilvl w:val="2"/>
          <w:numId w:val="1"/>
        </w:numPr>
      </w:pPr>
      <w:r>
        <w:t>Service Callback</w:t>
      </w:r>
    </w:p>
    <w:p w14:paraId="0D92AEAC" w14:textId="77777777" w:rsidR="00B936E7" w:rsidRDefault="00AC3AE5">
      <w:pPr>
        <w:pStyle w:val="ListParagraph"/>
        <w:numPr>
          <w:ilvl w:val="2"/>
          <w:numId w:val="1"/>
        </w:numPr>
      </w:pPr>
      <w:r>
        <w:t>Service Instance Routing</w:t>
      </w:r>
    </w:p>
    <w:p w14:paraId="4F43AF36" w14:textId="77777777" w:rsidR="00B936E7" w:rsidRDefault="00AC3AE5">
      <w:pPr>
        <w:pStyle w:val="ListParagraph"/>
        <w:numPr>
          <w:ilvl w:val="2"/>
          <w:numId w:val="1"/>
        </w:numPr>
      </w:pPr>
      <w:r>
        <w:t>Asynchronous Queuing</w:t>
      </w:r>
    </w:p>
    <w:p w14:paraId="72A58354" w14:textId="77777777" w:rsidR="00B936E7" w:rsidRDefault="00AC3AE5">
      <w:pPr>
        <w:pStyle w:val="ListParagraph"/>
        <w:numPr>
          <w:ilvl w:val="2"/>
          <w:numId w:val="1"/>
        </w:numPr>
      </w:pPr>
      <w:r>
        <w:t>Reliable Messaging</w:t>
      </w:r>
    </w:p>
    <w:p w14:paraId="52AC301D" w14:textId="77777777" w:rsidR="00B936E7" w:rsidRDefault="00AC3AE5">
      <w:pPr>
        <w:pStyle w:val="ListParagraph"/>
        <w:numPr>
          <w:ilvl w:val="2"/>
          <w:numId w:val="1"/>
        </w:numPr>
      </w:pPr>
      <w:r>
        <w:t>Event Driven Messaging</w:t>
      </w:r>
    </w:p>
    <w:p w14:paraId="32BEB974" w14:textId="77777777" w:rsidR="00B936E7" w:rsidRDefault="00AC3AE5">
      <w:pPr>
        <w:pStyle w:val="ListParagraph"/>
        <w:numPr>
          <w:ilvl w:val="1"/>
          <w:numId w:val="1"/>
        </w:numPr>
      </w:pPr>
      <w:r>
        <w:t>Composition Implementation Patterns</w:t>
      </w:r>
    </w:p>
    <w:p w14:paraId="59DD66B7" w14:textId="77777777" w:rsidR="00B936E7" w:rsidRDefault="00AC3AE5">
      <w:pPr>
        <w:pStyle w:val="ListParagraph"/>
        <w:numPr>
          <w:ilvl w:val="2"/>
          <w:numId w:val="1"/>
        </w:numPr>
      </w:pPr>
      <w:r>
        <w:t>Agnostic sub-Controller</w:t>
      </w:r>
    </w:p>
    <w:p w14:paraId="1DBA5093" w14:textId="77777777" w:rsidR="00B936E7" w:rsidRDefault="00AC3AE5">
      <w:pPr>
        <w:pStyle w:val="ListParagraph"/>
        <w:numPr>
          <w:ilvl w:val="2"/>
          <w:numId w:val="1"/>
        </w:numPr>
      </w:pPr>
      <w:r>
        <w:t>Composition autonomy</w:t>
      </w:r>
    </w:p>
    <w:p w14:paraId="0FB1E5EE" w14:textId="77777777" w:rsidR="00B936E7" w:rsidRDefault="00AC3AE5">
      <w:pPr>
        <w:pStyle w:val="ListParagraph"/>
        <w:numPr>
          <w:ilvl w:val="2"/>
          <w:numId w:val="1"/>
        </w:numPr>
      </w:pPr>
      <w:r>
        <w:t>Atomic Service Transaction</w:t>
      </w:r>
    </w:p>
    <w:p w14:paraId="36CE9CB9" w14:textId="77777777" w:rsidR="00B936E7" w:rsidRDefault="00AC3AE5">
      <w:pPr>
        <w:pStyle w:val="ListParagraph"/>
        <w:numPr>
          <w:ilvl w:val="2"/>
          <w:numId w:val="1"/>
        </w:numPr>
      </w:pPr>
      <w:r>
        <w:t>Compensating Service Transaction</w:t>
      </w:r>
    </w:p>
    <w:p w14:paraId="2F5F4711" w14:textId="77777777" w:rsidR="00B936E7" w:rsidRDefault="00AC3AE5">
      <w:pPr>
        <w:pStyle w:val="ListParagraph"/>
        <w:numPr>
          <w:ilvl w:val="1"/>
          <w:numId w:val="1"/>
        </w:numPr>
      </w:pPr>
      <w:r>
        <w:t>Service Interaction security Patterns</w:t>
      </w:r>
    </w:p>
    <w:p w14:paraId="75361331" w14:textId="77777777" w:rsidR="00B936E7" w:rsidRDefault="00AC3AE5">
      <w:pPr>
        <w:pStyle w:val="ListParagraph"/>
        <w:numPr>
          <w:ilvl w:val="2"/>
          <w:numId w:val="1"/>
        </w:numPr>
      </w:pPr>
      <w:r>
        <w:t>Data Confidentiality</w:t>
      </w:r>
    </w:p>
    <w:p w14:paraId="368B2B99" w14:textId="77777777" w:rsidR="00B936E7" w:rsidRDefault="00AC3AE5">
      <w:pPr>
        <w:pStyle w:val="ListParagraph"/>
        <w:numPr>
          <w:ilvl w:val="2"/>
          <w:numId w:val="1"/>
        </w:numPr>
      </w:pPr>
      <w:r>
        <w:t>Data Origin Authentication</w:t>
      </w:r>
    </w:p>
    <w:p w14:paraId="14145C89" w14:textId="77777777" w:rsidR="00B936E7" w:rsidRDefault="00AC3AE5">
      <w:pPr>
        <w:pStyle w:val="ListParagraph"/>
        <w:numPr>
          <w:ilvl w:val="2"/>
          <w:numId w:val="1"/>
        </w:numPr>
      </w:pPr>
      <w:r>
        <w:t>Direct Authentication</w:t>
      </w:r>
    </w:p>
    <w:p w14:paraId="6C2E9FFA" w14:textId="77777777" w:rsidR="00B936E7" w:rsidRDefault="00AC3AE5">
      <w:pPr>
        <w:pStyle w:val="ListParagraph"/>
        <w:numPr>
          <w:ilvl w:val="2"/>
          <w:numId w:val="1"/>
        </w:numPr>
      </w:pPr>
      <w:r>
        <w:t>Brokered Aurthentication</w:t>
      </w:r>
    </w:p>
    <w:p w14:paraId="53BC1A1A" w14:textId="77777777" w:rsidR="00B936E7" w:rsidRDefault="00AC3AE5">
      <w:pPr>
        <w:pStyle w:val="ListParagraph"/>
        <w:numPr>
          <w:ilvl w:val="1"/>
          <w:numId w:val="1"/>
        </w:numPr>
      </w:pPr>
      <w:r>
        <w:t>Transformation Patterns</w:t>
      </w:r>
    </w:p>
    <w:p w14:paraId="72424104" w14:textId="77777777" w:rsidR="00B936E7" w:rsidRDefault="00AC3AE5">
      <w:pPr>
        <w:pStyle w:val="ListParagraph"/>
        <w:numPr>
          <w:ilvl w:val="2"/>
          <w:numId w:val="1"/>
        </w:numPr>
      </w:pPr>
      <w:r>
        <w:t>Data Model transformation</w:t>
      </w:r>
    </w:p>
    <w:p w14:paraId="72C53408" w14:textId="77777777" w:rsidR="00B936E7" w:rsidRDefault="00AC3AE5">
      <w:pPr>
        <w:pStyle w:val="ListParagraph"/>
        <w:numPr>
          <w:ilvl w:val="2"/>
          <w:numId w:val="1"/>
        </w:numPr>
      </w:pPr>
      <w:r>
        <w:t>Data format Transformation</w:t>
      </w:r>
    </w:p>
    <w:p w14:paraId="126A013C" w14:textId="77777777" w:rsidR="00B936E7" w:rsidRDefault="00AC3AE5">
      <w:pPr>
        <w:pStyle w:val="ListParagraph"/>
        <w:numPr>
          <w:ilvl w:val="2"/>
          <w:numId w:val="1"/>
        </w:numPr>
      </w:pPr>
      <w:r>
        <w:t>protocol Bridging</w:t>
      </w:r>
    </w:p>
    <w:p w14:paraId="07BE04B0" w14:textId="77777777" w:rsidR="00B936E7" w:rsidRDefault="00AC3AE5">
      <w:pPr>
        <w:pStyle w:val="ListParagraph"/>
        <w:numPr>
          <w:ilvl w:val="0"/>
          <w:numId w:val="1"/>
        </w:numPr>
      </w:pPr>
      <w:r>
        <w:t>Underpinning principles</w:t>
      </w:r>
      <w:r>
        <w:br/>
        <w:t>Drawn from chapter 4</w:t>
      </w:r>
    </w:p>
    <w:p w14:paraId="1FC675A8" w14:textId="77777777" w:rsidR="00B936E7" w:rsidRDefault="00AC3AE5">
      <w:pPr>
        <w:pStyle w:val="ListParagraph"/>
        <w:numPr>
          <w:ilvl w:val="1"/>
          <w:numId w:val="1"/>
        </w:numPr>
      </w:pPr>
      <w:r>
        <w:t>Design principles</w:t>
      </w:r>
    </w:p>
    <w:p w14:paraId="1B9C7DD5" w14:textId="77777777" w:rsidR="00B936E7" w:rsidRDefault="00AC3AE5">
      <w:pPr>
        <w:pStyle w:val="ListParagraph"/>
        <w:numPr>
          <w:ilvl w:val="2"/>
          <w:numId w:val="1"/>
        </w:numPr>
      </w:pPr>
      <w:r>
        <w:t>Standard service contrac</w:t>
      </w:r>
      <w:r>
        <w:t>t</w:t>
      </w:r>
    </w:p>
    <w:p w14:paraId="5D941903" w14:textId="77777777" w:rsidR="00B936E7" w:rsidRDefault="00AC3AE5">
      <w:pPr>
        <w:pStyle w:val="ListParagraph"/>
        <w:numPr>
          <w:ilvl w:val="2"/>
          <w:numId w:val="1"/>
        </w:numPr>
      </w:pPr>
      <w:r>
        <w:t>Service loose coupling</w:t>
      </w:r>
    </w:p>
    <w:p w14:paraId="1590709E" w14:textId="77777777" w:rsidR="00B936E7" w:rsidRDefault="00AC3AE5">
      <w:pPr>
        <w:pStyle w:val="ListParagraph"/>
        <w:numPr>
          <w:ilvl w:val="2"/>
          <w:numId w:val="1"/>
        </w:numPr>
      </w:pPr>
      <w:r>
        <w:t>Serviceabstraction</w:t>
      </w:r>
    </w:p>
    <w:p w14:paraId="613D1FC9" w14:textId="77777777" w:rsidR="00B936E7" w:rsidRDefault="00AC3AE5">
      <w:pPr>
        <w:pStyle w:val="ListParagraph"/>
        <w:numPr>
          <w:ilvl w:val="2"/>
          <w:numId w:val="1"/>
        </w:numPr>
      </w:pPr>
      <w:r>
        <w:t>Service reusability</w:t>
      </w:r>
    </w:p>
    <w:p w14:paraId="00F93951" w14:textId="77777777" w:rsidR="00B936E7" w:rsidRDefault="00AC3AE5">
      <w:pPr>
        <w:pStyle w:val="ListParagraph"/>
        <w:numPr>
          <w:ilvl w:val="2"/>
          <w:numId w:val="1"/>
        </w:numPr>
      </w:pPr>
      <w:r>
        <w:t>Service autonomy</w:t>
      </w:r>
    </w:p>
    <w:p w14:paraId="74187CFD" w14:textId="77777777" w:rsidR="00B936E7" w:rsidRDefault="00AC3AE5">
      <w:pPr>
        <w:pStyle w:val="ListParagraph"/>
        <w:numPr>
          <w:ilvl w:val="2"/>
          <w:numId w:val="1"/>
        </w:numPr>
      </w:pPr>
      <w:r>
        <w:t>Service statelessness</w:t>
      </w:r>
    </w:p>
    <w:p w14:paraId="6A7FE853" w14:textId="77777777" w:rsidR="00B936E7" w:rsidRDefault="00AC3AE5">
      <w:pPr>
        <w:pStyle w:val="ListParagraph"/>
        <w:numPr>
          <w:ilvl w:val="2"/>
          <w:numId w:val="1"/>
        </w:numPr>
      </w:pPr>
      <w:r>
        <w:t>Service discoverability</w:t>
      </w:r>
    </w:p>
    <w:p w14:paraId="4800AB9E" w14:textId="77777777" w:rsidR="00B936E7" w:rsidRDefault="00AC3AE5">
      <w:pPr>
        <w:pStyle w:val="ListParagraph"/>
        <w:numPr>
          <w:ilvl w:val="2"/>
          <w:numId w:val="1"/>
        </w:numPr>
      </w:pPr>
      <w:r>
        <w:t>Service composability</w:t>
      </w:r>
    </w:p>
    <w:p w14:paraId="5CC4A2B7" w14:textId="77777777" w:rsidR="00B936E7" w:rsidRDefault="00AC3AE5">
      <w:pPr>
        <w:pStyle w:val="ListParagraph"/>
        <w:numPr>
          <w:ilvl w:val="1"/>
          <w:numId w:val="1"/>
        </w:numPr>
      </w:pPr>
      <w:r>
        <w:t>Goals</w:t>
      </w:r>
    </w:p>
    <w:p w14:paraId="7EA329E8" w14:textId="77777777" w:rsidR="00B936E7" w:rsidRDefault="00AC3AE5">
      <w:pPr>
        <w:pStyle w:val="ListParagraph"/>
        <w:numPr>
          <w:ilvl w:val="2"/>
          <w:numId w:val="1"/>
        </w:numPr>
      </w:pPr>
      <w:r>
        <w:t>Increased intrinsic interoperability</w:t>
      </w:r>
    </w:p>
    <w:p w14:paraId="548BAAE8" w14:textId="77777777" w:rsidR="00B936E7" w:rsidRDefault="00AC3AE5">
      <w:pPr>
        <w:pStyle w:val="ListParagraph"/>
        <w:numPr>
          <w:ilvl w:val="2"/>
          <w:numId w:val="1"/>
        </w:numPr>
      </w:pPr>
      <w:r>
        <w:t>Increased federation</w:t>
      </w:r>
    </w:p>
    <w:p w14:paraId="0D28696A" w14:textId="77777777" w:rsidR="00B936E7" w:rsidRDefault="00AC3AE5">
      <w:pPr>
        <w:pStyle w:val="ListParagraph"/>
        <w:numPr>
          <w:ilvl w:val="2"/>
          <w:numId w:val="1"/>
        </w:numPr>
      </w:pPr>
      <w:r>
        <w:t>Increase vendor diversification options</w:t>
      </w:r>
    </w:p>
    <w:p w14:paraId="6260C6E5" w14:textId="77777777" w:rsidR="00B936E7" w:rsidRDefault="00AC3AE5">
      <w:pPr>
        <w:pStyle w:val="ListParagraph"/>
        <w:numPr>
          <w:ilvl w:val="2"/>
          <w:numId w:val="1"/>
        </w:numPr>
      </w:pPr>
      <w:r>
        <w:t>Inc</w:t>
      </w:r>
      <w:r>
        <w:t>reased business and technology domain alignment</w:t>
      </w:r>
    </w:p>
    <w:p w14:paraId="35BB32A8" w14:textId="77777777" w:rsidR="00B936E7" w:rsidRDefault="00AC3AE5">
      <w:pPr>
        <w:pStyle w:val="ListParagraph"/>
        <w:numPr>
          <w:ilvl w:val="2"/>
          <w:numId w:val="1"/>
        </w:numPr>
      </w:pPr>
      <w:r>
        <w:t>Increased ROI</w:t>
      </w:r>
    </w:p>
    <w:p w14:paraId="69932D59" w14:textId="77777777" w:rsidR="00B936E7" w:rsidRDefault="00AC3AE5">
      <w:pPr>
        <w:pStyle w:val="ListParagraph"/>
        <w:numPr>
          <w:ilvl w:val="2"/>
          <w:numId w:val="1"/>
        </w:numPr>
      </w:pPr>
      <w:r>
        <w:t>Increased organisational agility</w:t>
      </w:r>
    </w:p>
    <w:p w14:paraId="4E3F92C3" w14:textId="77777777" w:rsidR="00B936E7" w:rsidRDefault="00AC3AE5">
      <w:pPr>
        <w:pStyle w:val="ListParagraph"/>
        <w:numPr>
          <w:ilvl w:val="2"/>
          <w:numId w:val="1"/>
        </w:numPr>
      </w:pPr>
      <w:r>
        <w:t>Reduce IT burden</w:t>
      </w:r>
    </w:p>
    <w:p w14:paraId="77EE1E19" w14:textId="77777777" w:rsidR="00B936E7" w:rsidRDefault="00AC3AE5">
      <w:pPr>
        <w:pStyle w:val="ListParagraph"/>
        <w:numPr>
          <w:ilvl w:val="0"/>
          <w:numId w:val="1"/>
        </w:numPr>
      </w:pPr>
      <w:r>
        <w:t>additional resources</w:t>
      </w:r>
    </w:p>
    <w:p w14:paraId="0505AE6E" w14:textId="77777777" w:rsidR="00B936E7" w:rsidRDefault="00AC3AE5">
      <w:pPr>
        <w:pStyle w:val="ListParagraph"/>
        <w:numPr>
          <w:ilvl w:val="1"/>
          <w:numId w:val="1"/>
        </w:numPr>
      </w:pPr>
      <w:r>
        <w:t>Web Resources</w:t>
      </w:r>
    </w:p>
    <w:p w14:paraId="4601637D" w14:textId="77777777" w:rsidR="00B936E7" w:rsidRDefault="00AC3AE5">
      <w:pPr>
        <w:pStyle w:val="ListParagraph"/>
        <w:numPr>
          <w:ilvl w:val="2"/>
          <w:numId w:val="1"/>
        </w:numPr>
      </w:pPr>
      <w:r>
        <w:t>SOA Patterns Catalogue</w:t>
      </w:r>
      <w:r>
        <w:br/>
      </w:r>
      <w:hyperlink r:id="rId8" w:history="1">
        <w:r>
          <w:rPr>
            <w:rStyle w:val="Hyperlink"/>
            <w:sz w:val="20"/>
            <w:szCs w:val="20"/>
          </w:rPr>
          <w:t>http://www.soapatterns.org/</w:t>
        </w:r>
      </w:hyperlink>
    </w:p>
    <w:p w14:paraId="3E528EB9" w14:textId="77777777" w:rsidR="00B936E7" w:rsidRDefault="00AC3AE5">
      <w:pPr>
        <w:pStyle w:val="ListParagraph"/>
        <w:numPr>
          <w:ilvl w:val="2"/>
          <w:numId w:val="1"/>
        </w:numPr>
      </w:pPr>
      <w:r>
        <w:t>SOA Patterns Book &amp; Podcasts</w:t>
      </w:r>
      <w:r>
        <w:br/>
      </w:r>
      <w:hyperlink r:id="rId9" w:history="1">
        <w:r>
          <w:rPr>
            <w:rStyle w:val="Hyperlink"/>
            <w:sz w:val="20"/>
            <w:szCs w:val="20"/>
          </w:rPr>
          <w:t>http://www.soapatterns.com/</w:t>
        </w:r>
      </w:hyperlink>
    </w:p>
    <w:p w14:paraId="003A20A9" w14:textId="77777777" w:rsidR="00B936E7" w:rsidRDefault="00AC3AE5">
      <w:pPr>
        <w:pStyle w:val="ListParagraph"/>
        <w:numPr>
          <w:ilvl w:val="2"/>
          <w:numId w:val="1"/>
        </w:numPr>
      </w:pPr>
      <w:r>
        <w:t>SOA Magazine</w:t>
      </w:r>
      <w:r>
        <w:br/>
      </w:r>
      <w:hyperlink r:id="rId10" w:history="1">
        <w:r>
          <w:rPr>
            <w:rStyle w:val="Hyperlink"/>
            <w:sz w:val="20"/>
            <w:szCs w:val="20"/>
          </w:rPr>
          <w:t>http://www.soamag.com/default.asp</w:t>
        </w:r>
      </w:hyperlink>
    </w:p>
    <w:p w14:paraId="51039184" w14:textId="77777777" w:rsidR="00B936E7" w:rsidRDefault="00AC3AE5">
      <w:pPr>
        <w:pStyle w:val="ListParagraph"/>
        <w:numPr>
          <w:ilvl w:val="2"/>
          <w:numId w:val="1"/>
        </w:numPr>
      </w:pPr>
      <w:r>
        <w:lastRenderedPageBreak/>
        <w:t>XML Specs adding to SOA</w:t>
      </w:r>
      <w:r>
        <w:br/>
      </w:r>
      <w:hyperlink r:id="rId11" w:history="1">
        <w:r>
          <w:rPr>
            <w:rStyle w:val="Hyperlink"/>
            <w:sz w:val="20"/>
            <w:szCs w:val="20"/>
          </w:rPr>
          <w:t>http://www.soaspecs.com/</w:t>
        </w:r>
      </w:hyperlink>
    </w:p>
    <w:p w14:paraId="10F24F8C" w14:textId="77777777" w:rsidR="00B936E7" w:rsidRDefault="00AC3AE5">
      <w:pPr>
        <w:pStyle w:val="ListParagraph"/>
        <w:numPr>
          <w:ilvl w:val="2"/>
          <w:numId w:val="1"/>
        </w:numPr>
      </w:pPr>
      <w:r>
        <w:t>SOA Glossary</w:t>
      </w:r>
      <w:r>
        <w:br/>
      </w:r>
      <w:hyperlink r:id="rId12" w:history="1">
        <w:r>
          <w:rPr>
            <w:rStyle w:val="Hyperlink"/>
            <w:sz w:val="20"/>
            <w:szCs w:val="20"/>
          </w:rPr>
          <w:t>http://www.soaglossary.com/</w:t>
        </w:r>
      </w:hyperlink>
    </w:p>
    <w:p w14:paraId="3AE26083" w14:textId="77777777" w:rsidR="00B936E7" w:rsidRDefault="00AC3AE5">
      <w:pPr>
        <w:pStyle w:val="ListParagraph"/>
        <w:numPr>
          <w:ilvl w:val="2"/>
          <w:numId w:val="1"/>
        </w:numPr>
      </w:pPr>
      <w:r>
        <w:t>IBM Redbook - Patterns - Implimenting an</w:t>
      </w:r>
      <w:r>
        <w:br/>
        <w:t>SOA Us</w:t>
      </w:r>
      <w:r>
        <w:t>ing an Enterprise Service Bus</w:t>
      </w:r>
      <w:r>
        <w:br/>
      </w:r>
      <w:hyperlink r:id="rId13" w:history="1">
        <w:r>
          <w:rPr>
            <w:rStyle w:val="Hyperlink"/>
            <w:sz w:val="20"/>
            <w:szCs w:val="20"/>
          </w:rPr>
          <w:t>http://docs.huihoo.com/soa/ibm/sg246346.pdf</w:t>
        </w:r>
      </w:hyperlink>
    </w:p>
    <w:p w14:paraId="199D5357" w14:textId="77777777" w:rsidR="00B936E7" w:rsidRDefault="00AC3AE5">
      <w:pPr>
        <w:pStyle w:val="ListParagraph"/>
        <w:numPr>
          <w:ilvl w:val="2"/>
          <w:numId w:val="1"/>
        </w:numPr>
      </w:pPr>
      <w:r>
        <w:t>Manning - SOA Patterns</w:t>
      </w:r>
      <w:r>
        <w:br/>
      </w:r>
      <w:hyperlink r:id="rId14" w:history="1">
        <w:r>
          <w:rPr>
            <w:rStyle w:val="Hyperlink"/>
            <w:sz w:val="20"/>
            <w:szCs w:val="20"/>
          </w:rPr>
          <w:t>http://www.soapatternsbook.com/</w:t>
        </w:r>
      </w:hyperlink>
    </w:p>
    <w:p w14:paraId="4392EA9A" w14:textId="77777777" w:rsidR="00B936E7" w:rsidRDefault="00AC3AE5">
      <w:pPr>
        <w:pStyle w:val="ListParagraph"/>
        <w:numPr>
          <w:ilvl w:val="1"/>
          <w:numId w:val="1"/>
        </w:numPr>
      </w:pPr>
      <w:r>
        <w:t>DoD</w:t>
      </w:r>
    </w:p>
    <w:p w14:paraId="763EE00C" w14:textId="77777777" w:rsidR="00B936E7" w:rsidRDefault="00AC3AE5">
      <w:pPr>
        <w:pStyle w:val="ListParagraph"/>
        <w:numPr>
          <w:ilvl w:val="2"/>
          <w:numId w:val="1"/>
        </w:numPr>
      </w:pPr>
      <w:r>
        <w:t>Business Operat</w:t>
      </w:r>
      <w:r>
        <w:t>ing Environment (BOE)</w:t>
      </w:r>
      <w:r>
        <w:br/>
        <w:t>set of principles to correlate Service orientated design with SOA patterns. This in effect is a SOA compound pattern</w:t>
      </w:r>
      <w:r>
        <w:br/>
        <w:t>Emphasis on incremental adoption of SOA</w:t>
      </w:r>
      <w:r>
        <w:br/>
        <w:t>BEA - Business Enterprise Arcitecture</w:t>
      </w:r>
      <w:r>
        <w:br/>
        <w:t>BMA - Business Mission Area</w:t>
      </w:r>
      <w:r>
        <w:br/>
      </w:r>
      <w:hyperlink r:id="rId15" w:history="1">
        <w:r>
          <w:rPr>
            <w:rStyle w:val="Hyperlink"/>
            <w:sz w:val="20"/>
            <w:szCs w:val="20"/>
          </w:rPr>
          <w:t>http://SOADoD.org</w:t>
        </w:r>
      </w:hyperlink>
    </w:p>
    <w:p w14:paraId="65261ED9" w14:textId="77777777" w:rsidR="00B936E7" w:rsidRDefault="00AC3AE5">
      <w:pPr>
        <w:pStyle w:val="ListParagraph"/>
        <w:numPr>
          <w:ilvl w:val="3"/>
          <w:numId w:val="1"/>
        </w:numPr>
      </w:pPr>
      <w:r>
        <w:t>incorporation of Information Assurance</w:t>
      </w:r>
    </w:p>
    <w:p w14:paraId="027A59A8" w14:textId="77777777" w:rsidR="00B936E7" w:rsidRDefault="00AC3AE5">
      <w:pPr>
        <w:pStyle w:val="ListParagraph"/>
        <w:numPr>
          <w:ilvl w:val="3"/>
          <w:numId w:val="1"/>
        </w:numPr>
      </w:pPr>
      <w:r>
        <w:t>Adherence to Standards</w:t>
      </w:r>
    </w:p>
    <w:p w14:paraId="2ACE27F2" w14:textId="77777777" w:rsidR="00B936E7" w:rsidRDefault="00AC3AE5">
      <w:pPr>
        <w:pStyle w:val="ListParagraph"/>
        <w:numPr>
          <w:ilvl w:val="3"/>
          <w:numId w:val="1"/>
        </w:numPr>
      </w:pPr>
      <w:r>
        <w:t>Data Visibility, Accessibility, and Understandability to support decision makers</w:t>
      </w:r>
    </w:p>
    <w:p w14:paraId="41DF454F" w14:textId="77777777" w:rsidR="00B936E7" w:rsidRDefault="00AC3AE5">
      <w:pPr>
        <w:pStyle w:val="ListParagraph"/>
        <w:numPr>
          <w:ilvl w:val="3"/>
          <w:numId w:val="1"/>
        </w:numPr>
      </w:pPr>
      <w:r>
        <w:t>Loosely Coupled Services</w:t>
      </w:r>
    </w:p>
    <w:p w14:paraId="2D72C2BD" w14:textId="77777777" w:rsidR="00B936E7" w:rsidRDefault="00AC3AE5">
      <w:pPr>
        <w:pStyle w:val="ListParagraph"/>
        <w:numPr>
          <w:ilvl w:val="3"/>
          <w:numId w:val="1"/>
        </w:numPr>
      </w:pPr>
      <w:r>
        <w:t>Authoritative Sources of Trusted Data</w:t>
      </w:r>
    </w:p>
    <w:p w14:paraId="26A59ABD" w14:textId="77777777" w:rsidR="00B936E7" w:rsidRDefault="00AC3AE5">
      <w:pPr>
        <w:pStyle w:val="ListParagraph"/>
        <w:numPr>
          <w:ilvl w:val="3"/>
          <w:numId w:val="1"/>
        </w:numPr>
      </w:pPr>
      <w:r>
        <w:t>Metadata-</w:t>
      </w:r>
      <w:r>
        <w:t>Driven Framework of Separation from Technical Details</w:t>
      </w:r>
    </w:p>
    <w:p w14:paraId="3A2E027A" w14:textId="77777777" w:rsidR="00B936E7" w:rsidRDefault="00AC3AE5">
      <w:pPr>
        <w:pStyle w:val="ListParagraph"/>
        <w:numPr>
          <w:ilvl w:val="3"/>
          <w:numId w:val="1"/>
        </w:numPr>
      </w:pPr>
      <w:r>
        <w:t>Support Use of Open Source Software</w:t>
      </w:r>
    </w:p>
    <w:p w14:paraId="1221D68B" w14:textId="77777777" w:rsidR="00B936E7" w:rsidRDefault="00AC3AE5">
      <w:pPr>
        <w:pStyle w:val="ListParagraph"/>
        <w:numPr>
          <w:ilvl w:val="3"/>
          <w:numId w:val="1"/>
        </w:numPr>
      </w:pPr>
      <w:r>
        <w:t>emphasise COTs</w:t>
      </w:r>
    </w:p>
    <w:p w14:paraId="37304C44" w14:textId="77777777" w:rsidR="00B936E7" w:rsidRDefault="00AC3AE5">
      <w:pPr>
        <w:pStyle w:val="ListParagraph"/>
        <w:numPr>
          <w:ilvl w:val="3"/>
          <w:numId w:val="1"/>
        </w:numPr>
      </w:pPr>
      <w:r>
        <w:t>participation in DoD enterprise</w:t>
      </w:r>
    </w:p>
    <w:p w14:paraId="52EAA844" w14:textId="77777777" w:rsidR="00B936E7" w:rsidRDefault="00AC3AE5">
      <w:pPr>
        <w:pStyle w:val="ListParagraph"/>
        <w:numPr>
          <w:ilvl w:val="3"/>
          <w:numId w:val="1"/>
        </w:numPr>
      </w:pPr>
      <w:r>
        <w:t>mobility - users and devices</w:t>
      </w:r>
    </w:p>
    <w:p w14:paraId="0F461132" w14:textId="77777777" w:rsidR="00B936E7" w:rsidRDefault="00AC3AE5">
      <w:pPr>
        <w:pStyle w:val="ListParagraph"/>
        <w:numPr>
          <w:ilvl w:val="0"/>
          <w:numId w:val="1"/>
        </w:numPr>
      </w:pPr>
      <w:r>
        <w:t>Supplemental</w:t>
      </w:r>
    </w:p>
    <w:p w14:paraId="0E0E7280" w14:textId="77777777" w:rsidR="00B936E7" w:rsidRDefault="00AC3AE5">
      <w:pPr>
        <w:pStyle w:val="ListParagraph"/>
        <w:numPr>
          <w:ilvl w:val="1"/>
          <w:numId w:val="1"/>
        </w:numPr>
      </w:pPr>
      <w:r>
        <w:t>Common Compund Design Patterns</w:t>
      </w:r>
    </w:p>
    <w:p w14:paraId="5B4B48FA" w14:textId="77777777" w:rsidR="00B936E7" w:rsidRDefault="00AC3AE5">
      <w:pPr>
        <w:pStyle w:val="ListParagraph"/>
        <w:numPr>
          <w:ilvl w:val="2"/>
          <w:numId w:val="1"/>
        </w:numPr>
      </w:pPr>
      <w:r>
        <w:t>Orchestration</w:t>
      </w:r>
    </w:p>
    <w:p w14:paraId="723B8CAA" w14:textId="77777777" w:rsidR="00B936E7" w:rsidRDefault="00AC3AE5">
      <w:pPr>
        <w:pStyle w:val="ListParagraph"/>
        <w:numPr>
          <w:ilvl w:val="2"/>
          <w:numId w:val="1"/>
        </w:numPr>
      </w:pPr>
      <w:r>
        <w:t>ESB</w:t>
      </w:r>
    </w:p>
    <w:p w14:paraId="71903A89" w14:textId="77777777" w:rsidR="00B936E7" w:rsidRDefault="00AC3AE5">
      <w:pPr>
        <w:pStyle w:val="ListParagraph"/>
        <w:numPr>
          <w:ilvl w:val="2"/>
          <w:numId w:val="1"/>
        </w:numPr>
      </w:pPr>
      <w:r>
        <w:t>Service Broker</w:t>
      </w:r>
    </w:p>
    <w:p w14:paraId="45227F72" w14:textId="77777777" w:rsidR="00B936E7" w:rsidRDefault="00AC3AE5">
      <w:pPr>
        <w:pStyle w:val="ListParagraph"/>
        <w:numPr>
          <w:ilvl w:val="2"/>
          <w:numId w:val="1"/>
        </w:numPr>
      </w:pPr>
      <w:r>
        <w:t>Canonical Schema Bus</w:t>
      </w:r>
    </w:p>
    <w:p w14:paraId="578024FC" w14:textId="77777777" w:rsidR="00B936E7" w:rsidRDefault="00AC3AE5">
      <w:pPr>
        <w:pStyle w:val="ListParagraph"/>
        <w:numPr>
          <w:ilvl w:val="2"/>
          <w:numId w:val="1"/>
        </w:numPr>
      </w:pPr>
      <w:r>
        <w:t>Official endpoint</w:t>
      </w:r>
    </w:p>
    <w:p w14:paraId="6A17B8F4" w14:textId="77777777" w:rsidR="00B936E7" w:rsidRDefault="00AC3AE5">
      <w:pPr>
        <w:pStyle w:val="ListParagraph"/>
        <w:numPr>
          <w:ilvl w:val="2"/>
          <w:numId w:val="1"/>
        </w:numPr>
      </w:pPr>
      <w:r>
        <w:t>Federated Endpoint Layer</w:t>
      </w:r>
    </w:p>
    <w:p w14:paraId="2B1F4794" w14:textId="77777777" w:rsidR="00B936E7" w:rsidRDefault="00AC3AE5">
      <w:pPr>
        <w:pStyle w:val="ListParagraph"/>
        <w:numPr>
          <w:ilvl w:val="2"/>
          <w:numId w:val="1"/>
        </w:numPr>
      </w:pPr>
      <w:r>
        <w:t>3 Layer Inventory</w:t>
      </w:r>
    </w:p>
    <w:p w14:paraId="6A09B18F" w14:textId="77777777" w:rsidR="00B936E7" w:rsidRDefault="00AC3AE5">
      <w:pPr>
        <w:pStyle w:val="ListParagraph"/>
        <w:numPr>
          <w:ilvl w:val="1"/>
          <w:numId w:val="1"/>
        </w:numPr>
      </w:pPr>
      <w:r>
        <w:t>Strategic Architecture Consideration</w:t>
      </w:r>
    </w:p>
    <w:p w14:paraId="10EDAF04" w14:textId="77777777" w:rsidR="00B936E7" w:rsidRDefault="00AC3AE5">
      <w:pPr>
        <w:pStyle w:val="ListParagraph"/>
        <w:numPr>
          <w:ilvl w:val="0"/>
          <w:numId w:val="1"/>
        </w:numPr>
      </w:pPr>
      <w:r>
        <w:t>Service Design Patterns</w:t>
      </w:r>
    </w:p>
    <w:p w14:paraId="095FEDCB" w14:textId="77777777" w:rsidR="00B936E7" w:rsidRDefault="00AC3AE5">
      <w:pPr>
        <w:pStyle w:val="ListParagraph"/>
        <w:numPr>
          <w:ilvl w:val="1"/>
          <w:numId w:val="1"/>
        </w:numPr>
      </w:pPr>
      <w:r>
        <w:t>Foundation Service Patterns</w:t>
      </w:r>
    </w:p>
    <w:p w14:paraId="40324735" w14:textId="77777777" w:rsidR="00B936E7" w:rsidRDefault="00AC3AE5">
      <w:pPr>
        <w:pStyle w:val="ListParagraph"/>
        <w:numPr>
          <w:ilvl w:val="2"/>
          <w:numId w:val="1"/>
        </w:numPr>
      </w:pPr>
      <w:r>
        <w:t>functional Decomposition</w:t>
      </w:r>
    </w:p>
    <w:p w14:paraId="63E29A83" w14:textId="77777777" w:rsidR="00B936E7" w:rsidRDefault="00AC3AE5">
      <w:pPr>
        <w:pStyle w:val="ListParagraph"/>
        <w:numPr>
          <w:ilvl w:val="2"/>
          <w:numId w:val="1"/>
        </w:numPr>
      </w:pPr>
      <w:r>
        <w:t>Service encapsulation</w:t>
      </w:r>
    </w:p>
    <w:p w14:paraId="074E80C4" w14:textId="77777777" w:rsidR="00B936E7" w:rsidRDefault="00AC3AE5">
      <w:pPr>
        <w:pStyle w:val="ListParagraph"/>
        <w:numPr>
          <w:ilvl w:val="2"/>
          <w:numId w:val="1"/>
        </w:numPr>
      </w:pPr>
      <w:r>
        <w:t>Agnostic context</w:t>
      </w:r>
    </w:p>
    <w:p w14:paraId="69AE8544" w14:textId="77777777" w:rsidR="00B936E7" w:rsidRDefault="00AC3AE5">
      <w:pPr>
        <w:pStyle w:val="ListParagraph"/>
        <w:numPr>
          <w:ilvl w:val="2"/>
          <w:numId w:val="1"/>
        </w:numPr>
      </w:pPr>
      <w:r>
        <w:t>Non Agnostic context</w:t>
      </w:r>
    </w:p>
    <w:p w14:paraId="673B6608" w14:textId="77777777" w:rsidR="00B936E7" w:rsidRDefault="00AC3AE5">
      <w:pPr>
        <w:pStyle w:val="ListParagraph"/>
        <w:numPr>
          <w:ilvl w:val="2"/>
          <w:numId w:val="1"/>
        </w:numPr>
      </w:pPr>
      <w:r>
        <w:t>Agnostic Capability</w:t>
      </w:r>
    </w:p>
    <w:p w14:paraId="6CC6230F" w14:textId="77777777" w:rsidR="00B936E7" w:rsidRDefault="00AC3AE5">
      <w:pPr>
        <w:pStyle w:val="ListParagraph"/>
        <w:numPr>
          <w:ilvl w:val="1"/>
          <w:numId w:val="1"/>
        </w:numPr>
      </w:pPr>
      <w:r>
        <w:t>Service Implimentation Patterns</w:t>
      </w:r>
    </w:p>
    <w:p w14:paraId="083BF4B5" w14:textId="77777777" w:rsidR="00B936E7" w:rsidRDefault="00AC3AE5">
      <w:pPr>
        <w:pStyle w:val="ListParagraph"/>
        <w:numPr>
          <w:ilvl w:val="2"/>
          <w:numId w:val="1"/>
        </w:numPr>
      </w:pPr>
      <w:r>
        <w:t>Service Facade</w:t>
      </w:r>
    </w:p>
    <w:p w14:paraId="7F2779C6" w14:textId="77777777" w:rsidR="00B936E7" w:rsidRDefault="00AC3AE5">
      <w:pPr>
        <w:pStyle w:val="ListParagraph"/>
        <w:numPr>
          <w:ilvl w:val="2"/>
          <w:numId w:val="1"/>
        </w:numPr>
      </w:pPr>
      <w:r>
        <w:lastRenderedPageBreak/>
        <w:t>Redundant implimentation</w:t>
      </w:r>
    </w:p>
    <w:p w14:paraId="28779FB6" w14:textId="77777777" w:rsidR="00B936E7" w:rsidRDefault="00AC3AE5">
      <w:pPr>
        <w:pStyle w:val="ListParagraph"/>
        <w:numPr>
          <w:ilvl w:val="2"/>
          <w:numId w:val="1"/>
        </w:numPr>
      </w:pPr>
      <w:r>
        <w:t>Service Data Replication</w:t>
      </w:r>
    </w:p>
    <w:p w14:paraId="1036C97C" w14:textId="77777777" w:rsidR="00B936E7" w:rsidRDefault="00AC3AE5">
      <w:pPr>
        <w:pStyle w:val="ListParagraph"/>
        <w:numPr>
          <w:ilvl w:val="2"/>
          <w:numId w:val="1"/>
        </w:numPr>
      </w:pPr>
      <w:r>
        <w:t>Partial State Deferral</w:t>
      </w:r>
    </w:p>
    <w:p w14:paraId="20DC4EA6" w14:textId="77777777" w:rsidR="00B936E7" w:rsidRDefault="00AC3AE5">
      <w:pPr>
        <w:pStyle w:val="ListParagraph"/>
        <w:numPr>
          <w:ilvl w:val="2"/>
          <w:numId w:val="1"/>
        </w:numPr>
      </w:pPr>
      <w:r>
        <w:t>Partial Validation</w:t>
      </w:r>
    </w:p>
    <w:p w14:paraId="3EC1FD69" w14:textId="77777777" w:rsidR="00B936E7" w:rsidRDefault="00AC3AE5">
      <w:pPr>
        <w:pStyle w:val="ListParagraph"/>
        <w:numPr>
          <w:ilvl w:val="2"/>
          <w:numId w:val="1"/>
        </w:numPr>
      </w:pPr>
      <w:r>
        <w:t>UI Mediator</w:t>
      </w:r>
    </w:p>
    <w:p w14:paraId="33238D72" w14:textId="77777777" w:rsidR="00B936E7" w:rsidRDefault="00AC3AE5">
      <w:pPr>
        <w:pStyle w:val="ListParagraph"/>
        <w:numPr>
          <w:ilvl w:val="1"/>
          <w:numId w:val="1"/>
        </w:numPr>
      </w:pPr>
      <w:r>
        <w:t>Service Security Patterns</w:t>
      </w:r>
    </w:p>
    <w:p w14:paraId="75F62241" w14:textId="77777777" w:rsidR="00B936E7" w:rsidRDefault="00AC3AE5">
      <w:pPr>
        <w:pStyle w:val="ListParagraph"/>
        <w:numPr>
          <w:ilvl w:val="2"/>
          <w:numId w:val="1"/>
        </w:numPr>
      </w:pPr>
      <w:r>
        <w:t>Exception Shielding</w:t>
      </w:r>
    </w:p>
    <w:p w14:paraId="7E8D21A1" w14:textId="77777777" w:rsidR="00B936E7" w:rsidRDefault="00AC3AE5">
      <w:pPr>
        <w:pStyle w:val="ListParagraph"/>
        <w:numPr>
          <w:ilvl w:val="2"/>
          <w:numId w:val="1"/>
        </w:numPr>
      </w:pPr>
      <w:r>
        <w:t>Trusted Subsystem</w:t>
      </w:r>
    </w:p>
    <w:p w14:paraId="07500DCF" w14:textId="77777777" w:rsidR="00B936E7" w:rsidRDefault="00AC3AE5">
      <w:pPr>
        <w:pStyle w:val="ListParagraph"/>
        <w:numPr>
          <w:ilvl w:val="2"/>
          <w:numId w:val="1"/>
        </w:numPr>
      </w:pPr>
      <w:r>
        <w:t>Service Perimeter Gu</w:t>
      </w:r>
      <w:r>
        <w:t>ard</w:t>
      </w:r>
    </w:p>
    <w:p w14:paraId="252E7C77" w14:textId="77777777" w:rsidR="00B936E7" w:rsidRDefault="00AC3AE5">
      <w:pPr>
        <w:pStyle w:val="ListParagraph"/>
        <w:numPr>
          <w:ilvl w:val="1"/>
          <w:numId w:val="1"/>
        </w:numPr>
      </w:pPr>
      <w:r>
        <w:t>Service Contract Design Patterns</w:t>
      </w:r>
    </w:p>
    <w:p w14:paraId="0369B8E7" w14:textId="77777777" w:rsidR="00B936E7" w:rsidRDefault="00AC3AE5">
      <w:pPr>
        <w:pStyle w:val="ListParagraph"/>
        <w:numPr>
          <w:ilvl w:val="2"/>
          <w:numId w:val="1"/>
        </w:numPr>
      </w:pPr>
      <w:r>
        <w:t>Decoupled Contract</w:t>
      </w:r>
    </w:p>
    <w:p w14:paraId="09E716F7" w14:textId="77777777" w:rsidR="00B936E7" w:rsidRDefault="00AC3AE5">
      <w:pPr>
        <w:pStyle w:val="ListParagraph"/>
        <w:numPr>
          <w:ilvl w:val="2"/>
          <w:numId w:val="1"/>
        </w:numPr>
      </w:pPr>
      <w:r>
        <w:t>Contract Centralization</w:t>
      </w:r>
    </w:p>
    <w:p w14:paraId="0168B92E" w14:textId="77777777" w:rsidR="00B936E7" w:rsidRDefault="00AC3AE5">
      <w:pPr>
        <w:pStyle w:val="ListParagraph"/>
        <w:numPr>
          <w:ilvl w:val="2"/>
          <w:numId w:val="1"/>
        </w:numPr>
      </w:pPr>
      <w:r>
        <w:t>contract Denormalization</w:t>
      </w:r>
    </w:p>
    <w:p w14:paraId="2994DD13" w14:textId="77777777" w:rsidR="00B936E7" w:rsidRDefault="00AC3AE5">
      <w:pPr>
        <w:pStyle w:val="ListParagraph"/>
        <w:numPr>
          <w:ilvl w:val="2"/>
          <w:numId w:val="1"/>
        </w:numPr>
      </w:pPr>
      <w:r>
        <w:t>Concurrent Contracts</w:t>
      </w:r>
    </w:p>
    <w:p w14:paraId="4EF1E0B1" w14:textId="77777777" w:rsidR="00B936E7" w:rsidRDefault="00AC3AE5">
      <w:pPr>
        <w:pStyle w:val="ListParagraph"/>
        <w:numPr>
          <w:ilvl w:val="2"/>
          <w:numId w:val="1"/>
        </w:numPr>
      </w:pPr>
      <w:r>
        <w:t>Validation abstraction</w:t>
      </w:r>
    </w:p>
    <w:p w14:paraId="3045D3E2" w14:textId="77777777" w:rsidR="00B936E7" w:rsidRDefault="00AC3AE5">
      <w:pPr>
        <w:pStyle w:val="ListParagraph"/>
        <w:numPr>
          <w:ilvl w:val="1"/>
          <w:numId w:val="1"/>
        </w:numPr>
      </w:pPr>
      <w:r>
        <w:t>Legacy Encapsulation Patterns</w:t>
      </w:r>
    </w:p>
    <w:p w14:paraId="01DE64B7" w14:textId="77777777" w:rsidR="00B936E7" w:rsidRDefault="00AC3AE5">
      <w:pPr>
        <w:pStyle w:val="ListParagraph"/>
        <w:numPr>
          <w:ilvl w:val="2"/>
          <w:numId w:val="1"/>
        </w:numPr>
      </w:pPr>
      <w:r>
        <w:t>Legacy Wrapper</w:t>
      </w:r>
    </w:p>
    <w:p w14:paraId="4BCA6B44" w14:textId="77777777" w:rsidR="00B936E7" w:rsidRDefault="00AC3AE5">
      <w:pPr>
        <w:pStyle w:val="ListParagraph"/>
        <w:numPr>
          <w:ilvl w:val="3"/>
          <w:numId w:val="1"/>
        </w:numPr>
      </w:pPr>
      <w:r>
        <w:t>problem</w:t>
      </w:r>
    </w:p>
    <w:p w14:paraId="2F81DEAE" w14:textId="77777777" w:rsidR="00B936E7" w:rsidRDefault="00AC3AE5">
      <w:pPr>
        <w:pStyle w:val="ListParagraph"/>
        <w:numPr>
          <w:ilvl w:val="4"/>
          <w:numId w:val="1"/>
        </w:numPr>
      </w:pPr>
      <w:r>
        <w:t>need to hide propriety APIs</w:t>
      </w:r>
    </w:p>
    <w:p w14:paraId="244894ED" w14:textId="77777777" w:rsidR="00B936E7" w:rsidRDefault="00AC3AE5">
      <w:pPr>
        <w:pStyle w:val="ListParagraph"/>
        <w:numPr>
          <w:ilvl w:val="4"/>
          <w:numId w:val="1"/>
        </w:numPr>
      </w:pPr>
      <w:r>
        <w:t>non compliant contract</w:t>
      </w:r>
    </w:p>
    <w:p w14:paraId="0F86082A" w14:textId="77777777" w:rsidR="00B936E7" w:rsidRDefault="00AC3AE5">
      <w:pPr>
        <w:pStyle w:val="ListParagraph"/>
        <w:numPr>
          <w:ilvl w:val="4"/>
          <w:numId w:val="1"/>
        </w:numPr>
      </w:pPr>
      <w:r>
        <w:t>vendor constraints</w:t>
      </w:r>
    </w:p>
    <w:p w14:paraId="23F3F259" w14:textId="77777777" w:rsidR="00B936E7" w:rsidRDefault="00AC3AE5">
      <w:pPr>
        <w:pStyle w:val="ListParagraph"/>
        <w:numPr>
          <w:ilvl w:val="3"/>
          <w:numId w:val="1"/>
        </w:numPr>
      </w:pPr>
      <w:r>
        <w:t>solution</w:t>
      </w:r>
    </w:p>
    <w:p w14:paraId="60A517EC" w14:textId="77777777" w:rsidR="00B936E7" w:rsidRDefault="00AC3AE5">
      <w:pPr>
        <w:pStyle w:val="ListParagraph"/>
        <w:numPr>
          <w:ilvl w:val="4"/>
          <w:numId w:val="1"/>
        </w:numPr>
      </w:pPr>
      <w:r>
        <w:t>present standard interface</w:t>
      </w:r>
    </w:p>
    <w:p w14:paraId="38939F89" w14:textId="77777777" w:rsidR="00B936E7" w:rsidRDefault="00AC3AE5">
      <w:pPr>
        <w:pStyle w:val="ListParagraph"/>
        <w:numPr>
          <w:ilvl w:val="4"/>
          <w:numId w:val="1"/>
        </w:numPr>
      </w:pPr>
      <w:r>
        <w:t>allow implementation behind std contract to map</w:t>
      </w:r>
    </w:p>
    <w:p w14:paraId="125C2CB4" w14:textId="77777777" w:rsidR="00B936E7" w:rsidRDefault="00AC3AE5">
      <w:pPr>
        <w:pStyle w:val="ListParagraph"/>
        <w:numPr>
          <w:ilvl w:val="4"/>
          <w:numId w:val="1"/>
        </w:numPr>
      </w:pPr>
      <w:r>
        <w:t>means can replace with out apparent impact</w:t>
      </w:r>
    </w:p>
    <w:p w14:paraId="752BB860" w14:textId="77777777" w:rsidR="00B936E7" w:rsidRDefault="00AC3AE5">
      <w:pPr>
        <w:pStyle w:val="ListParagraph"/>
        <w:numPr>
          <w:ilvl w:val="3"/>
          <w:numId w:val="1"/>
        </w:numPr>
      </w:pPr>
      <w:r>
        <w:t>application</w:t>
      </w:r>
    </w:p>
    <w:p w14:paraId="294D238D" w14:textId="77777777" w:rsidR="00B936E7" w:rsidRDefault="00AC3AE5">
      <w:pPr>
        <w:pStyle w:val="ListParagraph"/>
        <w:numPr>
          <w:ilvl w:val="4"/>
          <w:numId w:val="1"/>
        </w:numPr>
      </w:pPr>
      <w:r>
        <w:t>eliminating technical information</w:t>
      </w:r>
    </w:p>
    <w:p w14:paraId="0F59A8A0" w14:textId="77777777" w:rsidR="00B936E7" w:rsidRDefault="00AC3AE5">
      <w:pPr>
        <w:pStyle w:val="ListParagraph"/>
        <w:numPr>
          <w:ilvl w:val="4"/>
          <w:numId w:val="1"/>
        </w:numPr>
      </w:pPr>
      <w:r>
        <w:t>encapsulating technical information</w:t>
      </w:r>
      <w:r>
        <w:br/>
        <w:t>thing</w:t>
      </w:r>
      <w:r>
        <w:t>s like how errors are reported need to be encapsulated e.g. SOAP error mechanism vs error messages</w:t>
      </w:r>
    </w:p>
    <w:p w14:paraId="7DA6B1C7" w14:textId="77777777" w:rsidR="00B936E7" w:rsidRDefault="00AC3AE5">
      <w:pPr>
        <w:pStyle w:val="ListParagraph"/>
        <w:numPr>
          <w:ilvl w:val="3"/>
          <w:numId w:val="1"/>
        </w:numPr>
      </w:pPr>
      <w:r>
        <w:t>impacts</w:t>
      </w:r>
    </w:p>
    <w:p w14:paraId="7EFF0D36" w14:textId="77777777" w:rsidR="00B936E7" w:rsidRDefault="00AC3AE5">
      <w:pPr>
        <w:pStyle w:val="ListParagraph"/>
        <w:numPr>
          <w:ilvl w:val="4"/>
          <w:numId w:val="1"/>
        </w:numPr>
      </w:pPr>
      <w:r>
        <w:t>additional logic between legacy and service</w:t>
      </w:r>
    </w:p>
    <w:p w14:paraId="19AABC71" w14:textId="77777777" w:rsidR="00B936E7" w:rsidRDefault="00AC3AE5">
      <w:pPr>
        <w:pStyle w:val="ListParagraph"/>
        <w:numPr>
          <w:ilvl w:val="4"/>
          <w:numId w:val="1"/>
        </w:numPr>
      </w:pPr>
      <w:r>
        <w:t>behaviour changes - can be helped with Service Facades</w:t>
      </w:r>
    </w:p>
    <w:p w14:paraId="460BFD36" w14:textId="77777777" w:rsidR="00B936E7" w:rsidRDefault="00AC3AE5">
      <w:pPr>
        <w:pStyle w:val="ListParagraph"/>
        <w:numPr>
          <w:ilvl w:val="3"/>
          <w:numId w:val="1"/>
        </w:numPr>
      </w:pPr>
      <w:r>
        <w:t>Relationships</w:t>
      </w:r>
    </w:p>
    <w:p w14:paraId="54FDE95E" w14:textId="77777777" w:rsidR="00B936E7" w:rsidRDefault="00AC3AE5">
      <w:pPr>
        <w:pStyle w:val="ListParagraph"/>
        <w:numPr>
          <w:ilvl w:val="4"/>
          <w:numId w:val="1"/>
        </w:numPr>
      </w:pPr>
      <w:r>
        <w:t>entity abstraction</w:t>
      </w:r>
    </w:p>
    <w:p w14:paraId="2BEE9271" w14:textId="77777777" w:rsidR="00B936E7" w:rsidRDefault="00AC3AE5">
      <w:pPr>
        <w:pStyle w:val="ListParagraph"/>
        <w:numPr>
          <w:ilvl w:val="4"/>
          <w:numId w:val="1"/>
        </w:numPr>
      </w:pPr>
      <w:r>
        <w:t>utility abstracti</w:t>
      </w:r>
      <w:r>
        <w:t>on</w:t>
      </w:r>
    </w:p>
    <w:p w14:paraId="7A74C3FA" w14:textId="77777777" w:rsidR="00B936E7" w:rsidRDefault="00AC3AE5">
      <w:pPr>
        <w:pStyle w:val="ListParagraph"/>
        <w:numPr>
          <w:ilvl w:val="4"/>
          <w:numId w:val="1"/>
        </w:numPr>
      </w:pPr>
      <w:r>
        <w:t>rules centralization</w:t>
      </w:r>
    </w:p>
    <w:p w14:paraId="6C8F403C" w14:textId="77777777" w:rsidR="00B936E7" w:rsidRDefault="00AC3AE5">
      <w:pPr>
        <w:pStyle w:val="ListParagraph"/>
        <w:numPr>
          <w:ilvl w:val="4"/>
          <w:numId w:val="1"/>
        </w:numPr>
      </w:pPr>
      <w:r>
        <w:t>legacy wrapper</w:t>
      </w:r>
    </w:p>
    <w:p w14:paraId="4EA025B9" w14:textId="77777777" w:rsidR="00B936E7" w:rsidRDefault="00AC3AE5">
      <w:pPr>
        <w:pStyle w:val="ListParagraph"/>
        <w:numPr>
          <w:ilvl w:val="4"/>
          <w:numId w:val="1"/>
        </w:numPr>
      </w:pPr>
      <w:r>
        <w:t>service data replication</w:t>
      </w:r>
    </w:p>
    <w:p w14:paraId="70D401A5" w14:textId="77777777" w:rsidR="00B936E7" w:rsidRDefault="00AC3AE5">
      <w:pPr>
        <w:pStyle w:val="ListParagraph"/>
        <w:numPr>
          <w:ilvl w:val="4"/>
          <w:numId w:val="1"/>
        </w:numPr>
      </w:pPr>
      <w:r>
        <w:t>file gateway</w:t>
      </w:r>
    </w:p>
    <w:p w14:paraId="1050162C" w14:textId="77777777" w:rsidR="00B936E7" w:rsidRDefault="00AC3AE5">
      <w:pPr>
        <w:pStyle w:val="ListParagraph"/>
        <w:numPr>
          <w:ilvl w:val="4"/>
          <w:numId w:val="1"/>
        </w:numPr>
      </w:pPr>
      <w:r>
        <w:t>data format transformation</w:t>
      </w:r>
    </w:p>
    <w:p w14:paraId="6B6F59F1" w14:textId="77777777" w:rsidR="00B936E7" w:rsidRDefault="00AC3AE5">
      <w:pPr>
        <w:pStyle w:val="ListParagraph"/>
        <w:numPr>
          <w:ilvl w:val="4"/>
          <w:numId w:val="1"/>
        </w:numPr>
      </w:pPr>
      <w:r>
        <w:t>data model trannsformation</w:t>
      </w:r>
    </w:p>
    <w:p w14:paraId="29DA6917" w14:textId="77777777" w:rsidR="00B936E7" w:rsidRDefault="00AC3AE5">
      <w:pPr>
        <w:pStyle w:val="ListParagraph"/>
        <w:numPr>
          <w:ilvl w:val="4"/>
          <w:numId w:val="1"/>
        </w:numPr>
      </w:pPr>
      <w:r>
        <w:t>protocol bridge</w:t>
      </w:r>
    </w:p>
    <w:p w14:paraId="3AFE589E" w14:textId="77777777" w:rsidR="00B936E7" w:rsidRDefault="00AC3AE5">
      <w:pPr>
        <w:pStyle w:val="ListParagraph"/>
        <w:numPr>
          <w:ilvl w:val="2"/>
          <w:numId w:val="1"/>
        </w:numPr>
      </w:pPr>
      <w:r>
        <w:t>Multi-Channel Endpoint</w:t>
      </w:r>
    </w:p>
    <w:p w14:paraId="4A9A8741" w14:textId="77777777" w:rsidR="00B936E7" w:rsidRDefault="00AC3AE5">
      <w:pPr>
        <w:pStyle w:val="ListParagraph"/>
        <w:numPr>
          <w:ilvl w:val="3"/>
          <w:numId w:val="1"/>
        </w:numPr>
      </w:pPr>
      <w:r>
        <w:t>problem</w:t>
      </w:r>
    </w:p>
    <w:p w14:paraId="2543AAFF" w14:textId="77777777" w:rsidR="00B936E7" w:rsidRDefault="00AC3AE5">
      <w:pPr>
        <w:pStyle w:val="ListParagraph"/>
        <w:numPr>
          <w:ilvl w:val="4"/>
          <w:numId w:val="1"/>
        </w:numPr>
      </w:pPr>
      <w:r>
        <w:lastRenderedPageBreak/>
        <w:t>legacy solution designed for specific delivery channels e.g web, thick client etc</w:t>
      </w:r>
    </w:p>
    <w:p w14:paraId="3003BF12" w14:textId="77777777" w:rsidR="00B936E7" w:rsidRDefault="00AC3AE5">
      <w:pPr>
        <w:pStyle w:val="ListParagraph"/>
        <w:numPr>
          <w:ilvl w:val="4"/>
          <w:numId w:val="1"/>
        </w:numPr>
      </w:pPr>
      <w:r>
        <w:t>new channels would result in new interfaces</w:t>
      </w:r>
    </w:p>
    <w:p w14:paraId="1AC5E57D" w14:textId="77777777" w:rsidR="00B936E7" w:rsidRDefault="00AC3AE5">
      <w:pPr>
        <w:pStyle w:val="ListParagraph"/>
        <w:numPr>
          <w:ilvl w:val="4"/>
          <w:numId w:val="1"/>
        </w:numPr>
      </w:pPr>
      <w:r>
        <w:t>possibility of redundant functionality in connectors or inconsistency</w:t>
      </w:r>
    </w:p>
    <w:p w14:paraId="3501BEFB" w14:textId="77777777" w:rsidR="00B936E7" w:rsidRDefault="00AC3AE5">
      <w:pPr>
        <w:pStyle w:val="ListParagraph"/>
        <w:numPr>
          <w:ilvl w:val="3"/>
          <w:numId w:val="1"/>
        </w:numPr>
      </w:pPr>
      <w:r>
        <w:t>solutions</w:t>
      </w:r>
    </w:p>
    <w:p w14:paraId="1F088378" w14:textId="77777777" w:rsidR="00B936E7" w:rsidRDefault="00AC3AE5">
      <w:pPr>
        <w:pStyle w:val="ListParagraph"/>
        <w:numPr>
          <w:ilvl w:val="4"/>
          <w:numId w:val="1"/>
        </w:numPr>
      </w:pPr>
      <w:r>
        <w:t>add services to decouple channels from solution</w:t>
      </w:r>
    </w:p>
    <w:p w14:paraId="24A855BB" w14:textId="77777777" w:rsidR="00B936E7" w:rsidRDefault="00AC3AE5">
      <w:pPr>
        <w:pStyle w:val="ListParagraph"/>
        <w:numPr>
          <w:ilvl w:val="4"/>
          <w:numId w:val="1"/>
        </w:numPr>
      </w:pPr>
      <w:r>
        <w:t>service protects core solution from channel nuances</w:t>
      </w:r>
    </w:p>
    <w:p w14:paraId="68EDB72E" w14:textId="77777777" w:rsidR="00B936E7" w:rsidRDefault="00AC3AE5">
      <w:pPr>
        <w:pStyle w:val="ListParagraph"/>
        <w:numPr>
          <w:ilvl w:val="3"/>
          <w:numId w:val="1"/>
        </w:numPr>
      </w:pPr>
      <w:r>
        <w:t>application</w:t>
      </w:r>
    </w:p>
    <w:p w14:paraId="02994E29" w14:textId="77777777" w:rsidR="00B936E7" w:rsidRDefault="00AC3AE5">
      <w:pPr>
        <w:pStyle w:val="ListParagraph"/>
        <w:numPr>
          <w:ilvl w:val="4"/>
          <w:numId w:val="1"/>
        </w:numPr>
      </w:pPr>
      <w:r>
        <w:t>keep core logic used by al channels in central service(s)</w:t>
      </w:r>
    </w:p>
    <w:p w14:paraId="4E582454" w14:textId="77777777" w:rsidR="00B936E7" w:rsidRDefault="00AC3AE5">
      <w:pPr>
        <w:pStyle w:val="ListParagraph"/>
        <w:numPr>
          <w:ilvl w:val="4"/>
          <w:numId w:val="1"/>
        </w:numPr>
      </w:pPr>
      <w:r>
        <w:t>careful consideration on all the services needed by alll channels</w:t>
      </w:r>
    </w:p>
    <w:p w14:paraId="26769584" w14:textId="77777777" w:rsidR="00B936E7" w:rsidRDefault="00AC3AE5">
      <w:pPr>
        <w:pStyle w:val="ListParagraph"/>
        <w:numPr>
          <w:ilvl w:val="4"/>
          <w:numId w:val="1"/>
        </w:numPr>
      </w:pPr>
      <w:r>
        <w:t>similarities with Le</w:t>
      </w:r>
      <w:r>
        <w:t>gacy Wrapper in concept</w:t>
      </w:r>
    </w:p>
    <w:p w14:paraId="2E52C21F" w14:textId="77777777" w:rsidR="00B936E7" w:rsidRDefault="00AC3AE5">
      <w:pPr>
        <w:pStyle w:val="ListParagraph"/>
        <w:numPr>
          <w:ilvl w:val="4"/>
          <w:numId w:val="1"/>
        </w:numPr>
      </w:pPr>
      <w:r>
        <w:t>header carry channel specific information to avoid bloating contracts with channnel specifics</w:t>
      </w:r>
    </w:p>
    <w:p w14:paraId="37EDD895" w14:textId="77777777" w:rsidR="00B936E7" w:rsidRDefault="00AC3AE5">
      <w:pPr>
        <w:pStyle w:val="ListParagraph"/>
        <w:numPr>
          <w:ilvl w:val="3"/>
          <w:numId w:val="1"/>
        </w:numPr>
      </w:pPr>
      <w:r>
        <w:t>impacts</w:t>
      </w:r>
    </w:p>
    <w:p w14:paraId="3A9AA43F" w14:textId="77777777" w:rsidR="00B936E7" w:rsidRDefault="00AC3AE5">
      <w:pPr>
        <w:pStyle w:val="ListParagraph"/>
        <w:numPr>
          <w:ilvl w:val="4"/>
          <w:numId w:val="1"/>
        </w:numPr>
      </w:pPr>
      <w:r>
        <w:t>risk of services being tightly coupled</w:t>
      </w:r>
    </w:p>
    <w:p w14:paraId="599BCFBD" w14:textId="77777777" w:rsidR="00B936E7" w:rsidRDefault="00AC3AE5">
      <w:pPr>
        <w:pStyle w:val="ListParagraph"/>
        <w:numPr>
          <w:ilvl w:val="3"/>
          <w:numId w:val="1"/>
        </w:numPr>
      </w:pPr>
      <w:r>
        <w:t>relationships</w:t>
      </w:r>
    </w:p>
    <w:p w14:paraId="497D711B" w14:textId="77777777" w:rsidR="00B936E7" w:rsidRDefault="00AC3AE5">
      <w:pPr>
        <w:pStyle w:val="ListParagraph"/>
        <w:numPr>
          <w:ilvl w:val="4"/>
          <w:numId w:val="1"/>
        </w:numPr>
      </w:pPr>
      <w:r>
        <w:t>legacy wrapper</w:t>
      </w:r>
    </w:p>
    <w:p w14:paraId="6C6904C7" w14:textId="77777777" w:rsidR="00B936E7" w:rsidRDefault="00AC3AE5">
      <w:pPr>
        <w:pStyle w:val="ListParagraph"/>
        <w:numPr>
          <w:ilvl w:val="4"/>
          <w:numId w:val="1"/>
        </w:numPr>
      </w:pPr>
      <w:r>
        <w:t>multi-chanel endpoint</w:t>
      </w:r>
    </w:p>
    <w:p w14:paraId="13E93CAF" w14:textId="77777777" w:rsidR="00B936E7" w:rsidRDefault="00AC3AE5">
      <w:pPr>
        <w:pStyle w:val="ListParagraph"/>
        <w:numPr>
          <w:ilvl w:val="4"/>
          <w:numId w:val="1"/>
        </w:numPr>
      </w:pPr>
      <w:r>
        <w:t>service broker</w:t>
      </w:r>
    </w:p>
    <w:p w14:paraId="75C9B8BF" w14:textId="77777777" w:rsidR="00B936E7" w:rsidRDefault="00AC3AE5">
      <w:pPr>
        <w:pStyle w:val="ListParagraph"/>
        <w:numPr>
          <w:ilvl w:val="4"/>
          <w:numId w:val="1"/>
        </w:numPr>
      </w:pPr>
      <w:r>
        <w:t>protocol bridging</w:t>
      </w:r>
    </w:p>
    <w:p w14:paraId="56C179E9" w14:textId="77777777" w:rsidR="00B936E7" w:rsidRDefault="00AC3AE5">
      <w:pPr>
        <w:pStyle w:val="ListParagraph"/>
        <w:numPr>
          <w:ilvl w:val="4"/>
          <w:numId w:val="1"/>
        </w:numPr>
      </w:pPr>
      <w:r>
        <w:t>data fo</w:t>
      </w:r>
      <w:r>
        <w:t>rmat transformation</w:t>
      </w:r>
    </w:p>
    <w:p w14:paraId="576EC9AB" w14:textId="77777777" w:rsidR="00B936E7" w:rsidRDefault="00AC3AE5">
      <w:pPr>
        <w:pStyle w:val="ListParagraph"/>
        <w:numPr>
          <w:ilvl w:val="4"/>
          <w:numId w:val="1"/>
        </w:numPr>
      </w:pPr>
      <w:r>
        <w:t>data model transformatiion</w:t>
      </w:r>
    </w:p>
    <w:p w14:paraId="503B7FC9" w14:textId="77777777" w:rsidR="00B936E7" w:rsidRDefault="00AC3AE5">
      <w:pPr>
        <w:pStyle w:val="ListParagraph"/>
        <w:numPr>
          <w:ilvl w:val="4"/>
          <w:numId w:val="1"/>
        </w:numPr>
      </w:pPr>
      <w:r>
        <w:t>composition autonomy</w:t>
      </w:r>
    </w:p>
    <w:p w14:paraId="15A2139F" w14:textId="77777777" w:rsidR="00B936E7" w:rsidRDefault="00AC3AE5">
      <w:pPr>
        <w:pStyle w:val="ListParagraph"/>
        <w:numPr>
          <w:ilvl w:val="4"/>
          <w:numId w:val="1"/>
        </w:numPr>
      </w:pPr>
      <w:r>
        <w:t>redundant implementation</w:t>
      </w:r>
    </w:p>
    <w:p w14:paraId="05D766D3" w14:textId="77777777" w:rsidR="00B936E7" w:rsidRDefault="00AC3AE5">
      <w:pPr>
        <w:pStyle w:val="ListParagraph"/>
        <w:numPr>
          <w:ilvl w:val="4"/>
          <w:numId w:val="1"/>
        </w:numPr>
      </w:pPr>
      <w:r>
        <w:t>service facade</w:t>
      </w:r>
    </w:p>
    <w:p w14:paraId="339058A3" w14:textId="77777777" w:rsidR="00B936E7" w:rsidRDefault="00AC3AE5">
      <w:pPr>
        <w:pStyle w:val="ListParagraph"/>
        <w:numPr>
          <w:ilvl w:val="2"/>
          <w:numId w:val="1"/>
        </w:numPr>
      </w:pPr>
      <w:r>
        <w:t>File Gateway</w:t>
      </w:r>
    </w:p>
    <w:p w14:paraId="43A53098" w14:textId="77777777" w:rsidR="00B936E7" w:rsidRDefault="00AC3AE5">
      <w:pPr>
        <w:pStyle w:val="ListParagraph"/>
        <w:numPr>
          <w:ilvl w:val="3"/>
          <w:numId w:val="1"/>
        </w:numPr>
      </w:pPr>
      <w:r>
        <w:t>problem</w:t>
      </w:r>
    </w:p>
    <w:p w14:paraId="334606B8" w14:textId="77777777" w:rsidR="00B936E7" w:rsidRDefault="00AC3AE5">
      <w:pPr>
        <w:pStyle w:val="ListParagraph"/>
        <w:numPr>
          <w:ilvl w:val="4"/>
          <w:numId w:val="1"/>
        </w:numPr>
      </w:pPr>
      <w:r>
        <w:t>systems cant invoke services directly</w:t>
      </w:r>
    </w:p>
    <w:p w14:paraId="207C8FF8" w14:textId="77777777" w:rsidR="00B936E7" w:rsidRDefault="00AC3AE5">
      <w:pPr>
        <w:pStyle w:val="ListParagraph"/>
        <w:numPr>
          <w:ilvl w:val="4"/>
          <w:numId w:val="1"/>
        </w:numPr>
      </w:pPr>
      <w:r>
        <w:t>use of files in general SOA integration is not very flexible</w:t>
      </w:r>
    </w:p>
    <w:p w14:paraId="65ABEFBD" w14:textId="77777777" w:rsidR="00B936E7" w:rsidRDefault="00AC3AE5">
      <w:pPr>
        <w:pStyle w:val="ListParagraph"/>
        <w:numPr>
          <w:ilvl w:val="3"/>
          <w:numId w:val="1"/>
        </w:numPr>
      </w:pPr>
      <w:r>
        <w:t>solution</w:t>
      </w:r>
    </w:p>
    <w:p w14:paraId="10190CEA" w14:textId="77777777" w:rsidR="00B936E7" w:rsidRDefault="00AC3AE5">
      <w:pPr>
        <w:pStyle w:val="ListParagraph"/>
        <w:numPr>
          <w:ilvl w:val="4"/>
          <w:numId w:val="1"/>
        </w:numPr>
      </w:pPr>
      <w:r>
        <w:t>consume flat files from legacy and present services to infrastructure</w:t>
      </w:r>
    </w:p>
    <w:p w14:paraId="2C112C06" w14:textId="77777777" w:rsidR="00B936E7" w:rsidRDefault="00AC3AE5">
      <w:pPr>
        <w:pStyle w:val="ListParagraph"/>
        <w:numPr>
          <w:ilvl w:val="4"/>
          <w:numId w:val="1"/>
        </w:numPr>
      </w:pPr>
      <w:r>
        <w:t>services provide more flexible structured interface</w:t>
      </w:r>
    </w:p>
    <w:p w14:paraId="29D2B2CE" w14:textId="77777777" w:rsidR="00B936E7" w:rsidRDefault="00AC3AE5">
      <w:pPr>
        <w:pStyle w:val="ListParagraph"/>
        <w:numPr>
          <w:ilvl w:val="3"/>
          <w:numId w:val="1"/>
        </w:numPr>
      </w:pPr>
      <w:r>
        <w:t>application</w:t>
      </w:r>
    </w:p>
    <w:p w14:paraId="13224D66" w14:textId="77777777" w:rsidR="00B936E7" w:rsidRDefault="00AC3AE5">
      <w:pPr>
        <w:pStyle w:val="ListParagraph"/>
        <w:numPr>
          <w:ilvl w:val="4"/>
          <w:numId w:val="1"/>
        </w:numPr>
      </w:pPr>
      <w:r>
        <w:t>provides fiie polling</w:t>
      </w:r>
    </w:p>
    <w:p w14:paraId="25FFFD40" w14:textId="77777777" w:rsidR="00B936E7" w:rsidRDefault="00AC3AE5">
      <w:pPr>
        <w:pStyle w:val="ListParagraph"/>
        <w:numPr>
          <w:ilvl w:val="4"/>
          <w:numId w:val="1"/>
        </w:numPr>
      </w:pPr>
      <w:r>
        <w:t>file parser</w:t>
      </w:r>
    </w:p>
    <w:p w14:paraId="68A346C1" w14:textId="77777777" w:rsidR="00B936E7" w:rsidRDefault="00AC3AE5">
      <w:pPr>
        <w:pStyle w:val="ListParagraph"/>
        <w:numPr>
          <w:ilvl w:val="4"/>
          <w:numId w:val="1"/>
        </w:numPr>
      </w:pPr>
      <w:r>
        <w:t>file cleanup, arch</w:t>
      </w:r>
      <w:r>
        <w:t>iving etc</w:t>
      </w:r>
    </w:p>
    <w:p w14:paraId="5ADE5764" w14:textId="77777777" w:rsidR="00B936E7" w:rsidRDefault="00AC3AE5">
      <w:pPr>
        <w:pStyle w:val="ListParagraph"/>
        <w:numPr>
          <w:ilvl w:val="3"/>
          <w:numId w:val="1"/>
        </w:numPr>
      </w:pPr>
      <w:r>
        <w:t>impacts</w:t>
      </w:r>
    </w:p>
    <w:p w14:paraId="1ECB8C25" w14:textId="77777777" w:rsidR="00B936E7" w:rsidRDefault="00AC3AE5">
      <w:pPr>
        <w:pStyle w:val="ListParagraph"/>
        <w:numPr>
          <w:ilvl w:val="4"/>
          <w:numId w:val="1"/>
        </w:numPr>
      </w:pPr>
      <w:r>
        <w:t>file based interface is inhertantly async</w:t>
      </w:r>
    </w:p>
    <w:p w14:paraId="01CC21BD" w14:textId="77777777" w:rsidR="00B936E7" w:rsidRDefault="00AC3AE5">
      <w:pPr>
        <w:pStyle w:val="ListParagraph"/>
        <w:numPr>
          <w:ilvl w:val="4"/>
          <w:numId w:val="1"/>
        </w:numPr>
      </w:pPr>
      <w:r>
        <w:t>performance impact as async</w:t>
      </w:r>
    </w:p>
    <w:p w14:paraId="0F370F47" w14:textId="77777777" w:rsidR="00B936E7" w:rsidRDefault="00AC3AE5">
      <w:pPr>
        <w:pStyle w:val="ListParagraph"/>
        <w:numPr>
          <w:ilvl w:val="3"/>
          <w:numId w:val="1"/>
        </w:numPr>
      </w:pPr>
      <w:r>
        <w:t>relationships</w:t>
      </w:r>
    </w:p>
    <w:p w14:paraId="4E51D270" w14:textId="77777777" w:rsidR="00B936E7" w:rsidRDefault="00AC3AE5">
      <w:pPr>
        <w:pStyle w:val="ListParagraph"/>
        <w:numPr>
          <w:ilvl w:val="4"/>
          <w:numId w:val="1"/>
        </w:numPr>
      </w:pPr>
      <w:r>
        <w:t>data format transformation</w:t>
      </w:r>
    </w:p>
    <w:p w14:paraId="3402F3A5" w14:textId="77777777" w:rsidR="00B936E7" w:rsidRDefault="00AC3AE5">
      <w:pPr>
        <w:pStyle w:val="ListParagraph"/>
        <w:numPr>
          <w:ilvl w:val="4"/>
          <w:numId w:val="1"/>
        </w:numPr>
      </w:pPr>
      <w:r>
        <w:t>data model transformation</w:t>
      </w:r>
    </w:p>
    <w:p w14:paraId="7049DC6D" w14:textId="77777777" w:rsidR="00B936E7" w:rsidRDefault="00AC3AE5">
      <w:pPr>
        <w:pStyle w:val="ListParagraph"/>
        <w:numPr>
          <w:ilvl w:val="4"/>
          <w:numId w:val="1"/>
        </w:numPr>
      </w:pPr>
      <w:r>
        <w:lastRenderedPageBreak/>
        <w:t>protocol bridging</w:t>
      </w:r>
    </w:p>
    <w:p w14:paraId="5C9A397B" w14:textId="77777777" w:rsidR="00B936E7" w:rsidRDefault="00AC3AE5">
      <w:pPr>
        <w:pStyle w:val="ListParagraph"/>
        <w:numPr>
          <w:ilvl w:val="4"/>
          <w:numId w:val="1"/>
        </w:numPr>
      </w:pPr>
      <w:r>
        <w:t>legacy wrappper</w:t>
      </w:r>
    </w:p>
    <w:p w14:paraId="239C1580" w14:textId="77777777" w:rsidR="00B936E7" w:rsidRDefault="00AC3AE5">
      <w:pPr>
        <w:pStyle w:val="ListParagraph"/>
        <w:numPr>
          <w:ilvl w:val="4"/>
          <w:numId w:val="1"/>
        </w:numPr>
      </w:pPr>
      <w:r>
        <w:t>file gateway</w:t>
      </w:r>
    </w:p>
    <w:p w14:paraId="35F1A5F8" w14:textId="77777777" w:rsidR="00B936E7" w:rsidRDefault="00AC3AE5">
      <w:pPr>
        <w:pStyle w:val="ListParagraph"/>
        <w:numPr>
          <w:ilvl w:val="4"/>
          <w:numId w:val="1"/>
        </w:numPr>
      </w:pPr>
      <w:r>
        <w:t>service agent</w:t>
      </w:r>
    </w:p>
    <w:p w14:paraId="1278E61A" w14:textId="77777777" w:rsidR="00B936E7" w:rsidRDefault="00AC3AE5">
      <w:pPr>
        <w:pStyle w:val="ListParagraph"/>
        <w:numPr>
          <w:ilvl w:val="4"/>
          <w:numId w:val="1"/>
        </w:numPr>
      </w:pPr>
      <w:r>
        <w:t>service callback</w:t>
      </w:r>
    </w:p>
    <w:p w14:paraId="4320201A" w14:textId="77777777" w:rsidR="00B936E7" w:rsidRDefault="00AC3AE5">
      <w:pPr>
        <w:pStyle w:val="ListParagraph"/>
        <w:numPr>
          <w:ilvl w:val="4"/>
          <w:numId w:val="1"/>
        </w:numPr>
      </w:pPr>
      <w:r>
        <w:t>event driven messaging</w:t>
      </w:r>
    </w:p>
    <w:p w14:paraId="427C692D" w14:textId="77777777" w:rsidR="00B936E7" w:rsidRDefault="00AC3AE5">
      <w:pPr>
        <w:pStyle w:val="ListParagraph"/>
        <w:numPr>
          <w:ilvl w:val="1"/>
          <w:numId w:val="1"/>
        </w:numPr>
      </w:pPr>
      <w:r>
        <w:t>Service Governance Patterns</w:t>
      </w:r>
    </w:p>
    <w:p w14:paraId="39DBB41F" w14:textId="77777777" w:rsidR="00B936E7" w:rsidRDefault="00AC3AE5">
      <w:pPr>
        <w:pStyle w:val="ListParagraph"/>
        <w:numPr>
          <w:ilvl w:val="2"/>
          <w:numId w:val="1"/>
        </w:numPr>
      </w:pPr>
      <w:r>
        <w:t>Compatible Changes</w:t>
      </w:r>
    </w:p>
    <w:p w14:paraId="3C99DBC2" w14:textId="77777777" w:rsidR="00B936E7" w:rsidRDefault="00AC3AE5">
      <w:pPr>
        <w:pStyle w:val="ListParagraph"/>
        <w:numPr>
          <w:ilvl w:val="2"/>
          <w:numId w:val="1"/>
        </w:numPr>
      </w:pPr>
      <w:r>
        <w:t>Version Identification</w:t>
      </w:r>
    </w:p>
    <w:p w14:paraId="75907ACA" w14:textId="77777777" w:rsidR="00B936E7" w:rsidRDefault="00AC3AE5">
      <w:pPr>
        <w:pStyle w:val="ListParagraph"/>
        <w:numPr>
          <w:ilvl w:val="2"/>
          <w:numId w:val="1"/>
        </w:numPr>
      </w:pPr>
      <w:r>
        <w:t>Termination Notification</w:t>
      </w:r>
    </w:p>
    <w:p w14:paraId="42C38501" w14:textId="77777777" w:rsidR="00B936E7" w:rsidRDefault="00AC3AE5">
      <w:pPr>
        <w:pStyle w:val="ListParagraph"/>
        <w:numPr>
          <w:ilvl w:val="2"/>
          <w:numId w:val="1"/>
        </w:numPr>
      </w:pPr>
      <w:r>
        <w:t>Service Refactoring</w:t>
      </w:r>
    </w:p>
    <w:p w14:paraId="61D2474F" w14:textId="77777777" w:rsidR="00B936E7" w:rsidRDefault="00AC3AE5">
      <w:pPr>
        <w:pStyle w:val="ListParagraph"/>
        <w:numPr>
          <w:ilvl w:val="2"/>
          <w:numId w:val="1"/>
        </w:numPr>
      </w:pPr>
      <w:r>
        <w:t>Service Decomposition</w:t>
      </w:r>
    </w:p>
    <w:p w14:paraId="5B069AA2" w14:textId="77777777" w:rsidR="00B936E7" w:rsidRDefault="00AC3AE5">
      <w:pPr>
        <w:pStyle w:val="ListParagraph"/>
        <w:numPr>
          <w:ilvl w:val="2"/>
          <w:numId w:val="1"/>
        </w:numPr>
      </w:pPr>
      <w:r>
        <w:t>Proxy Capability</w:t>
      </w:r>
    </w:p>
    <w:p w14:paraId="27671923" w14:textId="77777777" w:rsidR="00B936E7" w:rsidRDefault="00AC3AE5">
      <w:pPr>
        <w:pStyle w:val="ListParagraph"/>
        <w:numPr>
          <w:ilvl w:val="2"/>
          <w:numId w:val="1"/>
        </w:numPr>
      </w:pPr>
      <w:r>
        <w:t>Decomposed Capability</w:t>
      </w:r>
    </w:p>
    <w:p w14:paraId="393C16DA" w14:textId="77777777" w:rsidR="00B936E7" w:rsidRDefault="00AC3AE5">
      <w:pPr>
        <w:pStyle w:val="ListParagraph"/>
        <w:numPr>
          <w:ilvl w:val="2"/>
          <w:numId w:val="1"/>
        </w:numPr>
      </w:pPr>
      <w:r>
        <w:t>Distributed Capability</w:t>
      </w:r>
    </w:p>
    <w:sectPr w:rsidR="00B936E7">
      <w:pgSz w:w="11905" w:h="16837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D6A4D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8" w:tplc="04090005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hybridMultilevel"/>
    <w:tmpl w:val="1B4CAF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3612"/>
    <w:rsid w:val="00102DA7"/>
    <w:rsid w:val="002C1465"/>
    <w:rsid w:val="00445D80"/>
    <w:rsid w:val="00AC3AE5"/>
    <w:rsid w:val="00B936E7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0418AF"/>
  <w14:defaultImageDpi w14:val="330"/>
  <w15:docId w15:val="{D107A891-1C39-48F7-ACF1-22A6310B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apatterns.org/" TargetMode="External"/><Relationship Id="rId13" Type="http://schemas.openxmlformats.org/officeDocument/2006/relationships/hyperlink" Target="http://docs.huihoo.com/soa/ibm/sg24634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apatterns.org/metadata_centralization.asp" TargetMode="External"/><Relationship Id="rId12" Type="http://schemas.openxmlformats.org/officeDocument/2006/relationships/hyperlink" Target="http://www.soaglossary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soapatterns.org/canonical_expression.asp" TargetMode="External"/><Relationship Id="rId11" Type="http://schemas.openxmlformats.org/officeDocument/2006/relationships/hyperlink" Target="http://www.soaspecs.com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SOADoD.org" TargetMode="External"/><Relationship Id="rId10" Type="http://schemas.openxmlformats.org/officeDocument/2006/relationships/hyperlink" Target="http://www.soamag.com/default.a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apatterns.com/" TargetMode="External"/><Relationship Id="rId14" Type="http://schemas.openxmlformats.org/officeDocument/2006/relationships/hyperlink" Target="http://www.soapatternsboo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1022</Words>
  <Characters>5827</Characters>
  <Application>Microsoft Office Word</Application>
  <DocSecurity>0</DocSecurity>
  <Lines>48</Lines>
  <Paragraphs>13</Paragraphs>
  <ScaleCrop>false</ScaleCrop>
  <Company/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Phil Wilkins</cp:lastModifiedBy>
  <cp:revision>3</cp:revision>
  <dcterms:created xsi:type="dcterms:W3CDTF">2020-04-25T22:11:00Z</dcterms:created>
  <dcterms:modified xsi:type="dcterms:W3CDTF">2020-04-25T22:11:00Z</dcterms:modified>
</cp:coreProperties>
</file>